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BCC1" w14:textId="77777777" w:rsidR="000711FD" w:rsidRPr="000711FD" w:rsidRDefault="000711FD" w:rsidP="000711FD">
      <w:pPr>
        <w:rPr>
          <w:sz w:val="28"/>
          <w:szCs w:val="28"/>
        </w:rPr>
      </w:pPr>
      <w:bookmarkStart w:id="0" w:name="_Toc458540286"/>
    </w:p>
    <w:p w14:paraId="40C220A3" w14:textId="5C67E5F2" w:rsidR="000711FD" w:rsidRDefault="000711FD" w:rsidP="000711FD">
      <w:pPr>
        <w:rPr>
          <w:sz w:val="28"/>
          <w:szCs w:val="28"/>
        </w:rPr>
      </w:pPr>
    </w:p>
    <w:p w14:paraId="18ED66A8" w14:textId="66880A87" w:rsidR="001C595E" w:rsidRDefault="001C595E" w:rsidP="000711FD">
      <w:pPr>
        <w:rPr>
          <w:sz w:val="28"/>
          <w:szCs w:val="28"/>
        </w:rPr>
      </w:pPr>
    </w:p>
    <w:p w14:paraId="0C08D289" w14:textId="49817E0D" w:rsidR="001C595E" w:rsidRDefault="001C595E" w:rsidP="000711FD">
      <w:pPr>
        <w:rPr>
          <w:sz w:val="28"/>
          <w:szCs w:val="28"/>
        </w:rPr>
      </w:pPr>
    </w:p>
    <w:p w14:paraId="07CD9FFA" w14:textId="767EF8D5" w:rsidR="001C595E" w:rsidRDefault="001C595E" w:rsidP="000711FD">
      <w:pPr>
        <w:rPr>
          <w:sz w:val="28"/>
          <w:szCs w:val="28"/>
        </w:rPr>
      </w:pPr>
    </w:p>
    <w:p w14:paraId="001CFA5F" w14:textId="72BDACB4" w:rsidR="001C595E" w:rsidRDefault="001C595E" w:rsidP="000711FD">
      <w:pPr>
        <w:rPr>
          <w:sz w:val="28"/>
          <w:szCs w:val="28"/>
        </w:rPr>
      </w:pPr>
    </w:p>
    <w:p w14:paraId="276EC797" w14:textId="77777777" w:rsidR="00C416B6" w:rsidRDefault="00C416B6" w:rsidP="000711FD">
      <w:pPr>
        <w:rPr>
          <w:sz w:val="28"/>
          <w:szCs w:val="28"/>
        </w:rPr>
      </w:pPr>
    </w:p>
    <w:p w14:paraId="6F9C76E8" w14:textId="77777777" w:rsidR="00C416B6" w:rsidRDefault="00C416B6" w:rsidP="000711FD">
      <w:pPr>
        <w:rPr>
          <w:sz w:val="28"/>
          <w:szCs w:val="28"/>
        </w:rPr>
      </w:pPr>
    </w:p>
    <w:p w14:paraId="40B94A1B" w14:textId="77777777" w:rsidR="00C416B6" w:rsidRDefault="00C416B6" w:rsidP="000711FD">
      <w:pPr>
        <w:rPr>
          <w:sz w:val="28"/>
          <w:szCs w:val="28"/>
        </w:rPr>
      </w:pPr>
    </w:p>
    <w:p w14:paraId="71977D4F" w14:textId="5BAF3AF4" w:rsidR="001C595E" w:rsidRDefault="001C595E" w:rsidP="000711FD">
      <w:pPr>
        <w:rPr>
          <w:sz w:val="28"/>
          <w:szCs w:val="28"/>
        </w:rPr>
      </w:pPr>
    </w:p>
    <w:p w14:paraId="6C759B33" w14:textId="76CFD754" w:rsidR="001C595E" w:rsidRDefault="001C595E" w:rsidP="000711FD">
      <w:pPr>
        <w:rPr>
          <w:sz w:val="28"/>
          <w:szCs w:val="28"/>
        </w:rPr>
      </w:pPr>
    </w:p>
    <w:p w14:paraId="1E84AF9F" w14:textId="63523536" w:rsidR="001C595E" w:rsidRDefault="001C595E" w:rsidP="000711FD">
      <w:pPr>
        <w:rPr>
          <w:sz w:val="28"/>
          <w:szCs w:val="28"/>
        </w:rPr>
      </w:pPr>
    </w:p>
    <w:p w14:paraId="63D03946" w14:textId="46321868" w:rsidR="001C595E" w:rsidRDefault="001C595E" w:rsidP="000711FD">
      <w:pPr>
        <w:rPr>
          <w:sz w:val="28"/>
          <w:szCs w:val="28"/>
        </w:rPr>
      </w:pPr>
    </w:p>
    <w:p w14:paraId="0C6ADC07" w14:textId="77777777" w:rsidR="000711FD" w:rsidRPr="000711FD" w:rsidRDefault="000711FD" w:rsidP="000711FD">
      <w:pPr>
        <w:rPr>
          <w:sz w:val="28"/>
          <w:szCs w:val="28"/>
        </w:rPr>
      </w:pPr>
    </w:p>
    <w:p w14:paraId="7A879D2E" w14:textId="4862564E" w:rsidR="000711FD" w:rsidRPr="004724C2" w:rsidRDefault="00CA7173" w:rsidP="000711FD">
      <w:pPr>
        <w:rPr>
          <w:b/>
          <w:bCs/>
          <w:sz w:val="40"/>
          <w:szCs w:val="40"/>
        </w:rPr>
      </w:pPr>
      <w:r w:rsidRPr="004724C2">
        <w:rPr>
          <w:b/>
          <w:bCs/>
          <w:sz w:val="40"/>
          <w:szCs w:val="40"/>
        </w:rPr>
        <w:t>Vigilance/Recall</w:t>
      </w:r>
      <w:r w:rsidR="00FA6A59" w:rsidRPr="004724C2">
        <w:rPr>
          <w:b/>
          <w:bCs/>
          <w:sz w:val="40"/>
          <w:szCs w:val="40"/>
        </w:rPr>
        <w:t xml:space="preserve"> Search </w:t>
      </w:r>
      <w:r w:rsidR="004A319F" w:rsidRPr="004724C2">
        <w:rPr>
          <w:b/>
          <w:bCs/>
          <w:sz w:val="40"/>
          <w:szCs w:val="40"/>
        </w:rPr>
        <w:t>Report</w:t>
      </w:r>
    </w:p>
    <w:p w14:paraId="3FA5E718" w14:textId="300475F7" w:rsidR="000711FD" w:rsidRPr="005448C0" w:rsidRDefault="00EC1FC0" w:rsidP="000711FD">
      <w:pPr>
        <w:rPr>
          <w:sz w:val="40"/>
          <w:szCs w:val="40"/>
        </w:rPr>
      </w:pPr>
      <w:r w:rsidRPr="005448C0">
        <w:rPr>
          <w:sz w:val="40"/>
          <w:szCs w:val="40"/>
        </w:rPr>
        <w:t>For</w:t>
      </w:r>
    </w:p>
    <w:p w14:paraId="5A9F6772" w14:textId="77777777" w:rsidR="000711FD" w:rsidRDefault="000711FD" w:rsidP="000711FD"/>
    <w:p w14:paraId="23D0859F" w14:textId="77777777" w:rsidR="005448C0" w:rsidRDefault="005448C0" w:rsidP="000711FD"/>
    <w:p w14:paraId="3050778D" w14:textId="77777777" w:rsidR="000711FD" w:rsidRDefault="000711FD" w:rsidP="000711FD"/>
    <w:p w14:paraId="1A072EB9" w14:textId="77777777" w:rsidR="000711FD" w:rsidRDefault="000711FD" w:rsidP="000711FD"/>
    <w:p w14:paraId="421DB130" w14:textId="77777777" w:rsidR="005448C0" w:rsidRDefault="005448C0" w:rsidP="000711FD"/>
    <w:p w14:paraId="4FDEA360" w14:textId="77777777" w:rsidR="005448C0" w:rsidRDefault="005448C0" w:rsidP="000711FD"/>
    <w:p w14:paraId="20982229" w14:textId="77777777" w:rsidR="000711FD" w:rsidRDefault="000711FD" w:rsidP="000711FD"/>
    <w:p w14:paraId="0687160C" w14:textId="3FD770A1" w:rsidR="000711FD" w:rsidRPr="003E3AB9" w:rsidRDefault="00075D74" w:rsidP="00EC1FC0">
      <w:pPr>
        <w:jc w:val="center"/>
        <w:rPr>
          <w:sz w:val="40"/>
          <w:szCs w:val="40"/>
        </w:rPr>
      </w:pPr>
      <w:r>
        <w:rPr>
          <w:sz w:val="40"/>
          <w:szCs w:val="40"/>
        </w:rPr>
        <w:t>[</w:t>
      </w:r>
      <w:r w:rsidRPr="00075D74">
        <w:rPr>
          <w:color w:val="FF0000"/>
          <w:sz w:val="40"/>
          <w:szCs w:val="40"/>
        </w:rPr>
        <w:t>Device Name</w:t>
      </w:r>
      <w:r>
        <w:rPr>
          <w:sz w:val="40"/>
          <w:szCs w:val="40"/>
        </w:rPr>
        <w:t>]</w:t>
      </w:r>
    </w:p>
    <w:p w14:paraId="07656F9A" w14:textId="77777777" w:rsidR="000711FD" w:rsidRDefault="000711FD" w:rsidP="000711FD"/>
    <w:p w14:paraId="597724FC" w14:textId="77777777" w:rsidR="000711FD" w:rsidRDefault="000711FD" w:rsidP="000711FD"/>
    <w:p w14:paraId="4AD2C0AC" w14:textId="77777777" w:rsidR="00D768ED" w:rsidRDefault="00D768ED" w:rsidP="00D768ED"/>
    <w:p w14:paraId="12365A42" w14:textId="77777777" w:rsidR="000711FD" w:rsidRDefault="000711FD" w:rsidP="00D768ED"/>
    <w:p w14:paraId="4A314C4D" w14:textId="77777777" w:rsidR="000711FD" w:rsidRDefault="000711FD" w:rsidP="00D768ED"/>
    <w:p w14:paraId="6048F3E5" w14:textId="67085FCE" w:rsidR="000711FD" w:rsidRDefault="000711FD" w:rsidP="00D768ED"/>
    <w:p w14:paraId="475053BA" w14:textId="6FA8E401" w:rsidR="001C595E" w:rsidRDefault="001C595E" w:rsidP="00D768ED"/>
    <w:p w14:paraId="3D3FE79C" w14:textId="57A51F37" w:rsidR="001C595E" w:rsidRDefault="001C595E" w:rsidP="00D768ED"/>
    <w:p w14:paraId="74AB6F1F" w14:textId="6FD2F8E9" w:rsidR="001C595E" w:rsidRDefault="001C595E" w:rsidP="00D768ED"/>
    <w:p w14:paraId="0BA3FE34" w14:textId="2D5BD899" w:rsidR="001C595E" w:rsidRDefault="001C595E" w:rsidP="00D768ED"/>
    <w:p w14:paraId="379138E7" w14:textId="5940CF28" w:rsidR="001C595E" w:rsidRDefault="001C595E" w:rsidP="00D768ED"/>
    <w:p w14:paraId="2658182F" w14:textId="1CA49712" w:rsidR="001C595E" w:rsidRDefault="001C595E" w:rsidP="00D768ED"/>
    <w:p w14:paraId="714458C4" w14:textId="7CE83B27" w:rsidR="001C595E" w:rsidRDefault="0037465F" w:rsidP="00D768ED">
      <w:r>
        <w:t>Manufacturer Name: [</w:t>
      </w:r>
      <w:r w:rsidRPr="0037465F">
        <w:rPr>
          <w:color w:val="FF0000"/>
        </w:rPr>
        <w:t>Manufacturer name</w:t>
      </w:r>
      <w:r>
        <w:t>]</w:t>
      </w:r>
    </w:p>
    <w:p w14:paraId="7D545601" w14:textId="27745342" w:rsidR="001C595E" w:rsidRDefault="001C595E" w:rsidP="00D768ED"/>
    <w:p w14:paraId="34AADE39" w14:textId="1A1C02FB" w:rsidR="001C595E" w:rsidRDefault="001C595E" w:rsidP="00D768ED"/>
    <w:p w14:paraId="3FAB1B98" w14:textId="224E69D7" w:rsidR="001C595E" w:rsidRDefault="001C595E" w:rsidP="00D768ED"/>
    <w:p w14:paraId="353F2BDB" w14:textId="538246BA" w:rsidR="001C595E" w:rsidRDefault="001C595E" w:rsidP="00D768ED"/>
    <w:p w14:paraId="47E02310" w14:textId="7CAE0050" w:rsidR="001C595E" w:rsidRDefault="001C595E" w:rsidP="00D768ED"/>
    <w:p w14:paraId="3A4F05A8" w14:textId="77777777" w:rsidR="001C595E" w:rsidRDefault="001C595E" w:rsidP="00D768ED"/>
    <w:p w14:paraId="247A44F6" w14:textId="77777777" w:rsidR="00C416B6" w:rsidRDefault="00C416B6" w:rsidP="00D768ED"/>
    <w:p w14:paraId="0067EE9B" w14:textId="0D15D9F7" w:rsidR="00C416B6" w:rsidRDefault="00A43CE8" w:rsidP="00D768ED">
      <w:r>
        <w:t xml:space="preserve">Document Number: </w:t>
      </w:r>
      <w:r w:rsidRPr="00A43CE8">
        <w:rPr>
          <w:color w:val="FF0000"/>
        </w:rPr>
        <w:t>XXXX</w:t>
      </w:r>
    </w:p>
    <w:p w14:paraId="01AF3987" w14:textId="295DD3EC" w:rsidR="00A43CE8" w:rsidRDefault="00A43CE8" w:rsidP="00D768ED">
      <w:pPr>
        <w:rPr>
          <w:color w:val="FF0000"/>
        </w:rPr>
      </w:pPr>
      <w:r>
        <w:t xml:space="preserve">Revision: </w:t>
      </w:r>
      <w:r w:rsidRPr="00A43CE8">
        <w:rPr>
          <w:color w:val="FF0000"/>
        </w:rPr>
        <w:t>XXXX</w:t>
      </w:r>
    </w:p>
    <w:p w14:paraId="44D3AA71" w14:textId="6539552E" w:rsidR="00A43CE8" w:rsidRDefault="00A43CE8">
      <w:pPr>
        <w:spacing w:after="200" w:line="276" w:lineRule="auto"/>
        <w:jc w:val="left"/>
      </w:pPr>
      <w:r>
        <w:br w:type="page"/>
      </w:r>
    </w:p>
    <w:p w14:paraId="4B7EEA6C" w14:textId="23E99E6E" w:rsidR="00A062C2" w:rsidRDefault="00EE0DAD" w:rsidP="00E62F06">
      <w:pPr>
        <w:pStyle w:val="Heading1"/>
        <w:numPr>
          <w:ilvl w:val="0"/>
          <w:numId w:val="0"/>
        </w:numPr>
        <w:ind w:left="360" w:hanging="360"/>
      </w:pPr>
      <w:bookmarkStart w:id="1" w:name="_Toc146282096"/>
      <w:bookmarkStart w:id="2" w:name="_Toc349859639"/>
      <w:bookmarkEnd w:id="0"/>
      <w:r>
        <w:lastRenderedPageBreak/>
        <w:t>Approval</w:t>
      </w:r>
      <w:bookmarkEnd w:id="1"/>
    </w:p>
    <w:p w14:paraId="5EF413D7" w14:textId="25C31C7F" w:rsidR="00EE0DAD" w:rsidRDefault="00EE0DAD" w:rsidP="00EE0DAD"/>
    <w:p w14:paraId="0D11B7F9" w14:textId="5E42B65B" w:rsidR="001C595E" w:rsidRPr="00913727" w:rsidRDefault="001C595E" w:rsidP="001C595E">
      <w:pPr>
        <w:rPr>
          <w:b/>
          <w:bCs/>
          <w:sz w:val="24"/>
          <w:szCs w:val="24"/>
        </w:rPr>
      </w:pPr>
      <w:r w:rsidRPr="00913727">
        <w:rPr>
          <w:b/>
          <w:bCs/>
          <w:sz w:val="24"/>
          <w:szCs w:val="24"/>
        </w:rPr>
        <w:t xml:space="preserve">Author </w:t>
      </w:r>
    </w:p>
    <w:p w14:paraId="7BCB74AA" w14:textId="77777777" w:rsidR="001C595E" w:rsidRPr="00184E63" w:rsidRDefault="001C595E" w:rsidP="001C59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1C595E" w:rsidRPr="00184E63" w14:paraId="20F3FE95" w14:textId="77777777" w:rsidTr="005B7CE1">
        <w:tc>
          <w:tcPr>
            <w:tcW w:w="10138" w:type="dxa"/>
            <w:gridSpan w:val="2"/>
            <w:tcBorders>
              <w:bottom w:val="single" w:sz="4" w:space="0" w:color="auto"/>
            </w:tcBorders>
          </w:tcPr>
          <w:p w14:paraId="47479A37" w14:textId="77777777" w:rsidR="001C595E" w:rsidRPr="00184E63" w:rsidRDefault="001C595E" w:rsidP="005B7CE1">
            <w:pPr>
              <w:rPr>
                <w:b/>
                <w:bCs/>
              </w:rPr>
            </w:pPr>
            <w:r w:rsidRPr="00184E63">
              <w:rPr>
                <w:b/>
                <w:bCs/>
              </w:rPr>
              <w:t>Approval</w:t>
            </w:r>
          </w:p>
        </w:tc>
      </w:tr>
      <w:tr w:rsidR="001C595E" w:rsidRPr="00184E63" w14:paraId="28859FCC" w14:textId="77777777" w:rsidTr="005B7CE1">
        <w:tc>
          <w:tcPr>
            <w:tcW w:w="5069" w:type="dxa"/>
            <w:tcBorders>
              <w:top w:val="single" w:sz="4" w:space="0" w:color="auto"/>
            </w:tcBorders>
          </w:tcPr>
          <w:p w14:paraId="4B7A625C" w14:textId="77777777" w:rsidR="001C595E" w:rsidRPr="00184E63" w:rsidRDefault="001C595E" w:rsidP="005B7CE1">
            <w:r w:rsidRPr="00184E63">
              <w:t>Name:</w:t>
            </w:r>
          </w:p>
          <w:p w14:paraId="311C4129" w14:textId="77777777" w:rsidR="001C595E" w:rsidRPr="00184E63" w:rsidRDefault="001C595E" w:rsidP="005B7CE1"/>
        </w:tc>
        <w:tc>
          <w:tcPr>
            <w:tcW w:w="5069" w:type="dxa"/>
            <w:tcBorders>
              <w:top w:val="single" w:sz="4" w:space="0" w:color="auto"/>
            </w:tcBorders>
          </w:tcPr>
          <w:p w14:paraId="23FC7E4A" w14:textId="77777777" w:rsidR="001C595E" w:rsidRPr="00184E63" w:rsidRDefault="001C595E" w:rsidP="005B7CE1">
            <w:r w:rsidRPr="00184E63">
              <w:t>Date:</w:t>
            </w:r>
          </w:p>
        </w:tc>
      </w:tr>
      <w:tr w:rsidR="001C595E" w:rsidRPr="00184E63" w14:paraId="21617BF9" w14:textId="77777777" w:rsidTr="005B7CE1">
        <w:tc>
          <w:tcPr>
            <w:tcW w:w="5069" w:type="dxa"/>
          </w:tcPr>
          <w:p w14:paraId="29501074" w14:textId="77777777" w:rsidR="001C595E" w:rsidRPr="00184E63" w:rsidRDefault="001C595E" w:rsidP="005B7CE1">
            <w:r w:rsidRPr="00184E63">
              <w:t>Title:</w:t>
            </w:r>
          </w:p>
          <w:p w14:paraId="7F940695" w14:textId="77777777" w:rsidR="001C595E" w:rsidRPr="00184E63" w:rsidRDefault="001C595E" w:rsidP="005B7CE1"/>
        </w:tc>
        <w:tc>
          <w:tcPr>
            <w:tcW w:w="5069" w:type="dxa"/>
          </w:tcPr>
          <w:p w14:paraId="6CCD772A" w14:textId="77777777" w:rsidR="001C595E" w:rsidRPr="00184E63" w:rsidRDefault="001C595E" w:rsidP="005B7CE1">
            <w:r w:rsidRPr="00184E63">
              <w:t>Signature:</w:t>
            </w:r>
          </w:p>
        </w:tc>
      </w:tr>
    </w:tbl>
    <w:p w14:paraId="339ADCCE" w14:textId="77777777" w:rsidR="005448C0" w:rsidRDefault="005448C0" w:rsidP="001C595E">
      <w:pPr>
        <w:rPr>
          <w:b/>
          <w:bCs/>
          <w:sz w:val="24"/>
          <w:szCs w:val="24"/>
        </w:rPr>
      </w:pPr>
    </w:p>
    <w:p w14:paraId="33DDC0B8" w14:textId="405AAAA2" w:rsidR="001C595E" w:rsidRPr="00913727" w:rsidRDefault="001C595E" w:rsidP="001C595E">
      <w:pPr>
        <w:rPr>
          <w:b/>
          <w:bCs/>
          <w:sz w:val="24"/>
          <w:szCs w:val="24"/>
        </w:rPr>
      </w:pPr>
      <w:r w:rsidRPr="00913727">
        <w:rPr>
          <w:b/>
          <w:bCs/>
          <w:sz w:val="24"/>
          <w:szCs w:val="24"/>
        </w:rPr>
        <w:t xml:space="preserve">Evaluator </w:t>
      </w:r>
    </w:p>
    <w:p w14:paraId="5D3734B3" w14:textId="77777777" w:rsidR="001C595E" w:rsidRPr="00184E63" w:rsidRDefault="001C595E" w:rsidP="001C59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1C595E" w:rsidRPr="00184E63" w14:paraId="1B231794" w14:textId="77777777" w:rsidTr="005B7CE1">
        <w:tc>
          <w:tcPr>
            <w:tcW w:w="10138" w:type="dxa"/>
            <w:gridSpan w:val="2"/>
            <w:tcBorders>
              <w:bottom w:val="single" w:sz="4" w:space="0" w:color="auto"/>
            </w:tcBorders>
          </w:tcPr>
          <w:p w14:paraId="29ED9969" w14:textId="77777777" w:rsidR="001C595E" w:rsidRPr="00184E63" w:rsidRDefault="001C595E" w:rsidP="005B7CE1">
            <w:pPr>
              <w:rPr>
                <w:b/>
                <w:bCs/>
              </w:rPr>
            </w:pPr>
            <w:r w:rsidRPr="00184E63">
              <w:rPr>
                <w:b/>
                <w:bCs/>
              </w:rPr>
              <w:t>Approval</w:t>
            </w:r>
          </w:p>
        </w:tc>
      </w:tr>
      <w:tr w:rsidR="001C595E" w:rsidRPr="00184E63" w14:paraId="371BE5DD" w14:textId="77777777" w:rsidTr="005B7CE1">
        <w:tc>
          <w:tcPr>
            <w:tcW w:w="5069" w:type="dxa"/>
            <w:tcBorders>
              <w:top w:val="single" w:sz="4" w:space="0" w:color="auto"/>
            </w:tcBorders>
          </w:tcPr>
          <w:p w14:paraId="2C4C58B7" w14:textId="77777777" w:rsidR="001C595E" w:rsidRPr="00184E63" w:rsidRDefault="001C595E" w:rsidP="005B7CE1">
            <w:r w:rsidRPr="00184E63">
              <w:t>Name:</w:t>
            </w:r>
          </w:p>
          <w:p w14:paraId="07F4370E" w14:textId="77777777" w:rsidR="001C595E" w:rsidRPr="00184E63" w:rsidRDefault="001C595E" w:rsidP="005B7CE1"/>
        </w:tc>
        <w:tc>
          <w:tcPr>
            <w:tcW w:w="5069" w:type="dxa"/>
            <w:tcBorders>
              <w:top w:val="single" w:sz="4" w:space="0" w:color="auto"/>
            </w:tcBorders>
          </w:tcPr>
          <w:p w14:paraId="3EF0CE02" w14:textId="77777777" w:rsidR="001C595E" w:rsidRPr="00184E63" w:rsidRDefault="001C595E" w:rsidP="005B7CE1">
            <w:r w:rsidRPr="00184E63">
              <w:t>Date:</w:t>
            </w:r>
          </w:p>
        </w:tc>
      </w:tr>
      <w:tr w:rsidR="001C595E" w:rsidRPr="00184E63" w14:paraId="7B0CEF45" w14:textId="77777777" w:rsidTr="005B7CE1">
        <w:tc>
          <w:tcPr>
            <w:tcW w:w="5069" w:type="dxa"/>
          </w:tcPr>
          <w:p w14:paraId="444E1F89" w14:textId="77777777" w:rsidR="001C595E" w:rsidRPr="00184E63" w:rsidRDefault="001C595E" w:rsidP="005B7CE1">
            <w:r w:rsidRPr="00184E63">
              <w:t>Title:</w:t>
            </w:r>
          </w:p>
          <w:p w14:paraId="041C92DB" w14:textId="77777777" w:rsidR="001C595E" w:rsidRPr="00184E63" w:rsidRDefault="001C595E" w:rsidP="005B7CE1"/>
        </w:tc>
        <w:tc>
          <w:tcPr>
            <w:tcW w:w="5069" w:type="dxa"/>
          </w:tcPr>
          <w:p w14:paraId="573A84FE" w14:textId="77777777" w:rsidR="001C595E" w:rsidRPr="00184E63" w:rsidRDefault="001C595E" w:rsidP="005B7CE1">
            <w:r w:rsidRPr="00184E63">
              <w:t>Signature:</w:t>
            </w:r>
          </w:p>
        </w:tc>
      </w:tr>
      <w:tr w:rsidR="001C595E" w:rsidRPr="00184E63" w14:paraId="608A13AE" w14:textId="77777777" w:rsidTr="005B7CE1">
        <w:tc>
          <w:tcPr>
            <w:tcW w:w="10138" w:type="dxa"/>
            <w:gridSpan w:val="2"/>
            <w:tcBorders>
              <w:bottom w:val="single" w:sz="4" w:space="0" w:color="auto"/>
            </w:tcBorders>
          </w:tcPr>
          <w:p w14:paraId="3A441298" w14:textId="77777777" w:rsidR="001C595E" w:rsidRPr="00184E63" w:rsidRDefault="001C595E" w:rsidP="005B7CE1">
            <w:pPr>
              <w:rPr>
                <w:b/>
                <w:bCs/>
              </w:rPr>
            </w:pPr>
            <w:r w:rsidRPr="00184E63">
              <w:rPr>
                <w:b/>
                <w:bCs/>
              </w:rPr>
              <w:t>Approval</w:t>
            </w:r>
          </w:p>
        </w:tc>
      </w:tr>
      <w:tr w:rsidR="001C595E" w:rsidRPr="00184E63" w14:paraId="45CE03D1" w14:textId="77777777" w:rsidTr="005B7CE1">
        <w:tc>
          <w:tcPr>
            <w:tcW w:w="5069" w:type="dxa"/>
            <w:tcBorders>
              <w:top w:val="single" w:sz="4" w:space="0" w:color="auto"/>
            </w:tcBorders>
          </w:tcPr>
          <w:p w14:paraId="2C21D879" w14:textId="77777777" w:rsidR="001C595E" w:rsidRPr="00184E63" w:rsidRDefault="001C595E" w:rsidP="005B7CE1">
            <w:r w:rsidRPr="00184E63">
              <w:t>Name:</w:t>
            </w:r>
          </w:p>
          <w:p w14:paraId="297A60C4" w14:textId="77777777" w:rsidR="001C595E" w:rsidRPr="00184E63" w:rsidRDefault="001C595E" w:rsidP="005B7CE1"/>
        </w:tc>
        <w:tc>
          <w:tcPr>
            <w:tcW w:w="5069" w:type="dxa"/>
            <w:tcBorders>
              <w:top w:val="single" w:sz="4" w:space="0" w:color="auto"/>
            </w:tcBorders>
          </w:tcPr>
          <w:p w14:paraId="56DF0BA1" w14:textId="77777777" w:rsidR="001C595E" w:rsidRPr="00184E63" w:rsidRDefault="001C595E" w:rsidP="005B7CE1">
            <w:r w:rsidRPr="00184E63">
              <w:t>Date:</w:t>
            </w:r>
          </w:p>
        </w:tc>
      </w:tr>
      <w:tr w:rsidR="001C595E" w:rsidRPr="00184E63" w14:paraId="51436FEF" w14:textId="77777777" w:rsidTr="005B7CE1">
        <w:tc>
          <w:tcPr>
            <w:tcW w:w="5069" w:type="dxa"/>
          </w:tcPr>
          <w:p w14:paraId="0B754B16" w14:textId="77777777" w:rsidR="001C595E" w:rsidRPr="00184E63" w:rsidRDefault="001C595E" w:rsidP="005B7CE1">
            <w:r w:rsidRPr="00184E63">
              <w:t>Title:</w:t>
            </w:r>
          </w:p>
          <w:p w14:paraId="2DCE3C85" w14:textId="77777777" w:rsidR="001C595E" w:rsidRPr="00184E63" w:rsidRDefault="001C595E" w:rsidP="005B7CE1"/>
        </w:tc>
        <w:tc>
          <w:tcPr>
            <w:tcW w:w="5069" w:type="dxa"/>
          </w:tcPr>
          <w:p w14:paraId="5BF496A0" w14:textId="77777777" w:rsidR="001C595E" w:rsidRPr="00184E63" w:rsidRDefault="001C595E" w:rsidP="005B7CE1">
            <w:r w:rsidRPr="00184E63">
              <w:t>Signature:</w:t>
            </w:r>
          </w:p>
        </w:tc>
      </w:tr>
    </w:tbl>
    <w:p w14:paraId="492905CF" w14:textId="25B70174" w:rsidR="001C595E" w:rsidRPr="00EE0DAD" w:rsidRDefault="001C595E" w:rsidP="00EE0DAD"/>
    <w:bookmarkEnd w:id="2"/>
    <w:p w14:paraId="24E265C2" w14:textId="77777777" w:rsidR="00D04AE5" w:rsidRPr="001C595E" w:rsidRDefault="00D04AE5" w:rsidP="00D04AE5"/>
    <w:p w14:paraId="5D6973C1" w14:textId="77777777" w:rsidR="00D04AE5" w:rsidRDefault="00D04AE5" w:rsidP="00F67FEB"/>
    <w:p w14:paraId="35CE8C62" w14:textId="77777777" w:rsidR="000F0603" w:rsidRPr="000F0603" w:rsidRDefault="000F0603" w:rsidP="000F0603"/>
    <w:p w14:paraId="3AA91579" w14:textId="77777777" w:rsidR="000F0603" w:rsidRPr="000F0603" w:rsidRDefault="000F0603" w:rsidP="000F0603"/>
    <w:p w14:paraId="1D8968EE" w14:textId="77777777" w:rsidR="000F0603" w:rsidRPr="000F0603" w:rsidRDefault="000F0603" w:rsidP="000F0603"/>
    <w:p w14:paraId="65ED4654" w14:textId="77777777" w:rsidR="000F0603" w:rsidRPr="000F0603" w:rsidRDefault="000F0603" w:rsidP="000F0603"/>
    <w:p w14:paraId="2C5BC7E8" w14:textId="77777777" w:rsidR="000F0603" w:rsidRPr="000F0603" w:rsidRDefault="000F0603" w:rsidP="000F0603"/>
    <w:p w14:paraId="1A7BCB11" w14:textId="77777777" w:rsidR="000F0603" w:rsidRPr="000F0603" w:rsidRDefault="000F0603" w:rsidP="000F0603"/>
    <w:p w14:paraId="5B4E597B" w14:textId="77777777" w:rsidR="000F0603" w:rsidRPr="000F0603" w:rsidRDefault="000F0603" w:rsidP="000F0603"/>
    <w:p w14:paraId="0B8BF6A7" w14:textId="77777777" w:rsidR="000F0603" w:rsidRPr="000F0603" w:rsidRDefault="000F0603" w:rsidP="000F0603"/>
    <w:p w14:paraId="0399D5F3" w14:textId="77777777" w:rsidR="000F0603" w:rsidRPr="000F0603" w:rsidRDefault="000F0603" w:rsidP="000F0603"/>
    <w:p w14:paraId="17EB1D31" w14:textId="77777777" w:rsidR="000F0603" w:rsidRPr="000F0603" w:rsidRDefault="000F0603" w:rsidP="000F0603"/>
    <w:p w14:paraId="6CF277B5" w14:textId="77777777" w:rsidR="000F0603" w:rsidRPr="000F0603" w:rsidRDefault="000F0603" w:rsidP="000F0603"/>
    <w:p w14:paraId="42515E0F" w14:textId="77777777" w:rsidR="000F0603" w:rsidRPr="000F0603" w:rsidRDefault="000F0603" w:rsidP="000F0603"/>
    <w:p w14:paraId="73C96918" w14:textId="03721962" w:rsidR="000F0603" w:rsidRDefault="000F0603" w:rsidP="000F0603">
      <w:pPr>
        <w:tabs>
          <w:tab w:val="left" w:pos="3390"/>
        </w:tabs>
      </w:pPr>
      <w:r>
        <w:tab/>
      </w:r>
    </w:p>
    <w:p w14:paraId="1C668245" w14:textId="4C1958D7" w:rsidR="000F0603" w:rsidRPr="000F0603" w:rsidRDefault="000F0603" w:rsidP="000F0603">
      <w:pPr>
        <w:tabs>
          <w:tab w:val="left" w:pos="3390"/>
        </w:tabs>
        <w:sectPr w:rsidR="000F0603" w:rsidRPr="000F0603" w:rsidSect="000F0603">
          <w:headerReference w:type="default" r:id="rId8"/>
          <w:footerReference w:type="default" r:id="rId9"/>
          <w:headerReference w:type="first" r:id="rId10"/>
          <w:footerReference w:type="first" r:id="rId11"/>
          <w:pgSz w:w="11906" w:h="16838"/>
          <w:pgMar w:top="1560" w:right="991" w:bottom="1417" w:left="993" w:header="426" w:footer="560" w:gutter="0"/>
          <w:cols w:space="708"/>
          <w:titlePg/>
          <w:docGrid w:linePitch="360"/>
        </w:sectPr>
      </w:pPr>
      <w:r>
        <w:tab/>
      </w:r>
    </w:p>
    <w:p w14:paraId="073155F2" w14:textId="1AA616DC" w:rsidR="001C595E" w:rsidRDefault="001C595E" w:rsidP="00EC1FC0">
      <w:pPr>
        <w:pStyle w:val="Heading1"/>
        <w:numPr>
          <w:ilvl w:val="0"/>
          <w:numId w:val="0"/>
        </w:numPr>
        <w:ind w:left="432" w:hanging="432"/>
      </w:pPr>
      <w:bookmarkStart w:id="3" w:name="_Toc146282097"/>
      <w:r>
        <w:lastRenderedPageBreak/>
        <w:t>Revision History</w:t>
      </w:r>
      <w:bookmarkEnd w:id="3"/>
    </w:p>
    <w:p w14:paraId="3C516E68" w14:textId="70C7B8D5" w:rsidR="001C595E" w:rsidRDefault="001C595E" w:rsidP="001C595E"/>
    <w:p w14:paraId="307B3EDA" w14:textId="1254C539" w:rsidR="001C595E" w:rsidRPr="001C595E" w:rsidRDefault="001C595E" w:rsidP="001C595E">
      <w:pPr>
        <w:rPr>
          <w:b/>
          <w:bCs/>
          <w:color w:val="1F497D" w:themeColor="text2"/>
          <w:sz w:val="24"/>
          <w:szCs w:val="24"/>
        </w:rPr>
      </w:pPr>
      <w:bookmarkStart w:id="4" w:name="_Toc38060095"/>
      <w:r w:rsidRPr="001C595E">
        <w:rPr>
          <w:color w:val="1F497D" w:themeColor="text2"/>
          <w:sz w:val="18"/>
          <w:szCs w:val="18"/>
        </w:rPr>
        <w:t xml:space="preserve">Table </w:t>
      </w:r>
      <w:r w:rsidRPr="001C595E">
        <w:rPr>
          <w:color w:val="1F497D" w:themeColor="text2"/>
          <w:sz w:val="18"/>
          <w:szCs w:val="18"/>
        </w:rPr>
        <w:fldChar w:fldCharType="begin"/>
      </w:r>
      <w:r w:rsidRPr="001C595E">
        <w:rPr>
          <w:color w:val="1F497D" w:themeColor="text2"/>
          <w:sz w:val="18"/>
          <w:szCs w:val="18"/>
        </w:rPr>
        <w:instrText xml:space="preserve"> SEQ Table \* ARABIC </w:instrText>
      </w:r>
      <w:r w:rsidRPr="001C595E">
        <w:rPr>
          <w:color w:val="1F497D" w:themeColor="text2"/>
          <w:sz w:val="18"/>
          <w:szCs w:val="18"/>
        </w:rPr>
        <w:fldChar w:fldCharType="separate"/>
      </w:r>
      <w:r w:rsidR="00F41F7A">
        <w:rPr>
          <w:noProof/>
          <w:color w:val="1F497D" w:themeColor="text2"/>
          <w:sz w:val="18"/>
          <w:szCs w:val="18"/>
        </w:rPr>
        <w:t>1</w:t>
      </w:r>
      <w:r w:rsidRPr="001C595E">
        <w:rPr>
          <w:color w:val="1F497D" w:themeColor="text2"/>
          <w:sz w:val="18"/>
          <w:szCs w:val="18"/>
        </w:rPr>
        <w:fldChar w:fldCharType="end"/>
      </w:r>
      <w:r w:rsidRPr="001C595E">
        <w:rPr>
          <w:color w:val="1F497D" w:themeColor="text2"/>
          <w:sz w:val="18"/>
          <w:szCs w:val="18"/>
        </w:rPr>
        <w:t>: History of revision</w:t>
      </w:r>
      <w:bookmarkEnd w:id="4"/>
    </w:p>
    <w:tbl>
      <w:tblPr>
        <w:tblStyle w:val="TableGrid1"/>
        <w:tblW w:w="0" w:type="auto"/>
        <w:tblLook w:val="04A0" w:firstRow="1" w:lastRow="0" w:firstColumn="1" w:lastColumn="0" w:noHBand="0" w:noVBand="1"/>
      </w:tblPr>
      <w:tblGrid>
        <w:gridCol w:w="1188"/>
        <w:gridCol w:w="1800"/>
        <w:gridCol w:w="7150"/>
      </w:tblGrid>
      <w:tr w:rsidR="001C595E" w:rsidRPr="001C595E" w14:paraId="0C20EC77" w14:textId="77777777" w:rsidTr="005B7CE1">
        <w:tc>
          <w:tcPr>
            <w:tcW w:w="1188" w:type="dxa"/>
            <w:shd w:val="clear" w:color="auto" w:fill="4F81BD" w:themeFill="accent1"/>
          </w:tcPr>
          <w:p w14:paraId="0326FD40" w14:textId="77777777" w:rsidR="001C595E" w:rsidRPr="001C595E" w:rsidRDefault="001C595E" w:rsidP="001C595E">
            <w:pPr>
              <w:rPr>
                <w:color w:val="FFFFFF" w:themeColor="background1"/>
              </w:rPr>
            </w:pPr>
            <w:r w:rsidRPr="001C595E">
              <w:rPr>
                <w:color w:val="FFFFFF" w:themeColor="background1"/>
              </w:rPr>
              <w:t>Revision</w:t>
            </w:r>
          </w:p>
        </w:tc>
        <w:tc>
          <w:tcPr>
            <w:tcW w:w="1800" w:type="dxa"/>
            <w:shd w:val="clear" w:color="auto" w:fill="4F81BD" w:themeFill="accent1"/>
          </w:tcPr>
          <w:p w14:paraId="09CE41BE" w14:textId="77777777" w:rsidR="001C595E" w:rsidRPr="001C595E" w:rsidRDefault="001C595E" w:rsidP="001C595E">
            <w:pPr>
              <w:rPr>
                <w:color w:val="FFFFFF" w:themeColor="background1"/>
              </w:rPr>
            </w:pPr>
            <w:r w:rsidRPr="001C595E">
              <w:rPr>
                <w:color w:val="FFFFFF" w:themeColor="background1"/>
              </w:rPr>
              <w:t>Date</w:t>
            </w:r>
          </w:p>
        </w:tc>
        <w:tc>
          <w:tcPr>
            <w:tcW w:w="7150" w:type="dxa"/>
            <w:shd w:val="clear" w:color="auto" w:fill="4F81BD" w:themeFill="accent1"/>
          </w:tcPr>
          <w:p w14:paraId="48BCC00F" w14:textId="77777777" w:rsidR="001C595E" w:rsidRPr="001C595E" w:rsidRDefault="001C595E" w:rsidP="001C595E">
            <w:pPr>
              <w:rPr>
                <w:color w:val="FFFFFF" w:themeColor="background1"/>
              </w:rPr>
            </w:pPr>
            <w:r w:rsidRPr="001C595E">
              <w:rPr>
                <w:color w:val="FFFFFF" w:themeColor="background1"/>
              </w:rPr>
              <w:t>Change History</w:t>
            </w:r>
          </w:p>
        </w:tc>
      </w:tr>
      <w:tr w:rsidR="001C595E" w:rsidRPr="001C595E" w14:paraId="4B991F94" w14:textId="77777777" w:rsidTr="005B7CE1">
        <w:tc>
          <w:tcPr>
            <w:tcW w:w="1188" w:type="dxa"/>
          </w:tcPr>
          <w:p w14:paraId="661C406F" w14:textId="77777777" w:rsidR="001C595E" w:rsidRPr="001C595E" w:rsidRDefault="001C595E" w:rsidP="001C595E"/>
        </w:tc>
        <w:tc>
          <w:tcPr>
            <w:tcW w:w="1800" w:type="dxa"/>
          </w:tcPr>
          <w:p w14:paraId="64E0CCCC" w14:textId="77777777" w:rsidR="001C595E" w:rsidRPr="001C595E" w:rsidRDefault="001C595E" w:rsidP="001C595E"/>
        </w:tc>
        <w:tc>
          <w:tcPr>
            <w:tcW w:w="7150" w:type="dxa"/>
          </w:tcPr>
          <w:p w14:paraId="1F1D8C39" w14:textId="77777777" w:rsidR="001C595E" w:rsidRPr="001C595E" w:rsidRDefault="001C595E" w:rsidP="001C595E"/>
        </w:tc>
      </w:tr>
      <w:tr w:rsidR="001C595E" w:rsidRPr="001C595E" w14:paraId="14782AA4" w14:textId="77777777" w:rsidTr="005B7CE1">
        <w:tc>
          <w:tcPr>
            <w:tcW w:w="1188" w:type="dxa"/>
          </w:tcPr>
          <w:p w14:paraId="4C5D456F" w14:textId="77777777" w:rsidR="001C595E" w:rsidRPr="001C595E" w:rsidRDefault="001C595E" w:rsidP="001C595E"/>
        </w:tc>
        <w:tc>
          <w:tcPr>
            <w:tcW w:w="1800" w:type="dxa"/>
          </w:tcPr>
          <w:p w14:paraId="313D96E8" w14:textId="77777777" w:rsidR="001C595E" w:rsidRPr="001C595E" w:rsidRDefault="001C595E" w:rsidP="001C595E"/>
        </w:tc>
        <w:tc>
          <w:tcPr>
            <w:tcW w:w="7150" w:type="dxa"/>
          </w:tcPr>
          <w:p w14:paraId="22D3051F" w14:textId="77777777" w:rsidR="001C595E" w:rsidRPr="001C595E" w:rsidRDefault="001C595E" w:rsidP="001C595E"/>
        </w:tc>
      </w:tr>
      <w:tr w:rsidR="001C595E" w:rsidRPr="001C595E" w14:paraId="4CE3856D" w14:textId="77777777" w:rsidTr="005B7CE1">
        <w:tc>
          <w:tcPr>
            <w:tcW w:w="1188" w:type="dxa"/>
          </w:tcPr>
          <w:p w14:paraId="610887C7" w14:textId="77777777" w:rsidR="001C595E" w:rsidRPr="001C595E" w:rsidRDefault="001C595E" w:rsidP="001C595E"/>
        </w:tc>
        <w:tc>
          <w:tcPr>
            <w:tcW w:w="1800" w:type="dxa"/>
          </w:tcPr>
          <w:p w14:paraId="1F4DD1F5" w14:textId="77777777" w:rsidR="001C595E" w:rsidRPr="001C595E" w:rsidRDefault="001C595E" w:rsidP="001C595E"/>
        </w:tc>
        <w:tc>
          <w:tcPr>
            <w:tcW w:w="7150" w:type="dxa"/>
          </w:tcPr>
          <w:p w14:paraId="077C76BB" w14:textId="77777777" w:rsidR="001C595E" w:rsidRPr="001C595E" w:rsidRDefault="001C595E" w:rsidP="001C595E"/>
        </w:tc>
      </w:tr>
      <w:tr w:rsidR="001C595E" w:rsidRPr="001C595E" w14:paraId="3AE441DD" w14:textId="77777777" w:rsidTr="005B7CE1">
        <w:tc>
          <w:tcPr>
            <w:tcW w:w="1188" w:type="dxa"/>
          </w:tcPr>
          <w:p w14:paraId="4F8287DB" w14:textId="77777777" w:rsidR="001C595E" w:rsidRPr="001C595E" w:rsidRDefault="001C595E" w:rsidP="001C595E"/>
        </w:tc>
        <w:tc>
          <w:tcPr>
            <w:tcW w:w="1800" w:type="dxa"/>
          </w:tcPr>
          <w:p w14:paraId="5DA2AD8E" w14:textId="77777777" w:rsidR="001C595E" w:rsidRPr="001C595E" w:rsidRDefault="001C595E" w:rsidP="001C595E"/>
        </w:tc>
        <w:tc>
          <w:tcPr>
            <w:tcW w:w="7150" w:type="dxa"/>
          </w:tcPr>
          <w:p w14:paraId="44E907FD" w14:textId="77777777" w:rsidR="001C595E" w:rsidRPr="001C595E" w:rsidRDefault="001C595E" w:rsidP="001C595E"/>
        </w:tc>
      </w:tr>
      <w:tr w:rsidR="001C595E" w:rsidRPr="001C595E" w14:paraId="545725FB" w14:textId="77777777" w:rsidTr="005B7CE1">
        <w:tc>
          <w:tcPr>
            <w:tcW w:w="1188" w:type="dxa"/>
          </w:tcPr>
          <w:p w14:paraId="61BF83AA" w14:textId="77777777" w:rsidR="001C595E" w:rsidRPr="001C595E" w:rsidRDefault="001C595E" w:rsidP="001C595E"/>
        </w:tc>
        <w:tc>
          <w:tcPr>
            <w:tcW w:w="1800" w:type="dxa"/>
          </w:tcPr>
          <w:p w14:paraId="0B2AFC6F" w14:textId="77777777" w:rsidR="001C595E" w:rsidRPr="001C595E" w:rsidRDefault="001C595E" w:rsidP="001C595E"/>
        </w:tc>
        <w:tc>
          <w:tcPr>
            <w:tcW w:w="7150" w:type="dxa"/>
          </w:tcPr>
          <w:p w14:paraId="0B22E27A" w14:textId="77777777" w:rsidR="001C595E" w:rsidRPr="001C595E" w:rsidRDefault="001C595E" w:rsidP="001C595E"/>
        </w:tc>
      </w:tr>
    </w:tbl>
    <w:p w14:paraId="390AA516" w14:textId="77777777" w:rsidR="001C595E" w:rsidRPr="001C595E" w:rsidRDefault="001C595E" w:rsidP="001C595E"/>
    <w:p w14:paraId="3DA61306" w14:textId="77777777" w:rsidR="001C595E" w:rsidRDefault="001C595E" w:rsidP="00EC1FC0">
      <w:pPr>
        <w:pStyle w:val="Heading1"/>
        <w:numPr>
          <w:ilvl w:val="0"/>
          <w:numId w:val="0"/>
        </w:numPr>
        <w:ind w:left="432" w:hanging="432"/>
      </w:pPr>
      <w:r>
        <w:br w:type="page"/>
      </w:r>
    </w:p>
    <w:p w14:paraId="57AE8BF1" w14:textId="3238872A" w:rsidR="00E62F06" w:rsidRDefault="00EC1FC0" w:rsidP="00EC1FC0">
      <w:pPr>
        <w:pStyle w:val="Heading1"/>
        <w:numPr>
          <w:ilvl w:val="0"/>
          <w:numId w:val="0"/>
        </w:numPr>
        <w:ind w:left="432" w:hanging="432"/>
      </w:pPr>
      <w:bookmarkStart w:id="5" w:name="_Toc146282098"/>
      <w:r>
        <w:lastRenderedPageBreak/>
        <w:t>Table of Content</w:t>
      </w:r>
      <w:bookmarkEnd w:id="5"/>
    </w:p>
    <w:sdt>
      <w:sdtPr>
        <w:rPr>
          <w:rFonts w:ascii="Cambria" w:eastAsiaTheme="minorHAnsi" w:hAnsi="Cambria" w:cstheme="minorBidi"/>
          <w:color w:val="auto"/>
          <w:sz w:val="22"/>
          <w:szCs w:val="22"/>
        </w:rPr>
        <w:id w:val="34318880"/>
        <w:docPartObj>
          <w:docPartGallery w:val="Table of Contents"/>
          <w:docPartUnique/>
        </w:docPartObj>
      </w:sdtPr>
      <w:sdtEndPr>
        <w:rPr>
          <w:rFonts w:asciiTheme="majorHAnsi" w:hAnsiTheme="majorHAnsi"/>
          <w:b/>
          <w:bCs/>
          <w:noProof/>
        </w:rPr>
      </w:sdtEndPr>
      <w:sdtContent>
        <w:p w14:paraId="26512C3D" w14:textId="1428EC81" w:rsidR="00E65CE7" w:rsidRDefault="00E65CE7">
          <w:pPr>
            <w:pStyle w:val="TOCHeading"/>
          </w:pPr>
          <w:r>
            <w:t>Contents</w:t>
          </w:r>
        </w:p>
        <w:p w14:paraId="0900A2A2" w14:textId="11F3847C" w:rsidR="00AB0075" w:rsidRDefault="00E65CE7">
          <w:pPr>
            <w:pStyle w:val="TOC1"/>
            <w:tabs>
              <w:tab w:val="right" w:leader="dot" w:pos="9912"/>
            </w:tabs>
            <w:rPr>
              <w:rFonts w:asciiTheme="minorHAnsi" w:eastAsiaTheme="minorEastAsia" w:hAnsiTheme="minorHAnsi"/>
              <w:noProof/>
              <w:kern w:val="2"/>
              <w:lang w:eastAsia="fr-FR"/>
              <w14:ligatures w14:val="standardContextual"/>
            </w:rPr>
          </w:pPr>
          <w:r>
            <w:fldChar w:fldCharType="begin"/>
          </w:r>
          <w:r>
            <w:instrText xml:space="preserve"> TOC \o "1-3" \h \z \u </w:instrText>
          </w:r>
          <w:r>
            <w:fldChar w:fldCharType="separate"/>
          </w:r>
          <w:hyperlink w:anchor="_Toc146282096" w:history="1">
            <w:r w:rsidR="00AB0075" w:rsidRPr="001432B9">
              <w:rPr>
                <w:rStyle w:val="Hyperlink"/>
                <w:noProof/>
              </w:rPr>
              <w:t>Approval</w:t>
            </w:r>
            <w:r w:rsidR="00AB0075">
              <w:rPr>
                <w:noProof/>
                <w:webHidden/>
              </w:rPr>
              <w:tab/>
            </w:r>
            <w:r w:rsidR="00AB0075">
              <w:rPr>
                <w:noProof/>
                <w:webHidden/>
              </w:rPr>
              <w:fldChar w:fldCharType="begin"/>
            </w:r>
            <w:r w:rsidR="00AB0075">
              <w:rPr>
                <w:noProof/>
                <w:webHidden/>
              </w:rPr>
              <w:instrText xml:space="preserve"> PAGEREF _Toc146282096 \h </w:instrText>
            </w:r>
            <w:r w:rsidR="00AB0075">
              <w:rPr>
                <w:noProof/>
                <w:webHidden/>
              </w:rPr>
            </w:r>
            <w:r w:rsidR="00AB0075">
              <w:rPr>
                <w:noProof/>
                <w:webHidden/>
              </w:rPr>
              <w:fldChar w:fldCharType="separate"/>
            </w:r>
            <w:r w:rsidR="00AB0075">
              <w:rPr>
                <w:noProof/>
                <w:webHidden/>
              </w:rPr>
              <w:t>2</w:t>
            </w:r>
            <w:r w:rsidR="00AB0075">
              <w:rPr>
                <w:noProof/>
                <w:webHidden/>
              </w:rPr>
              <w:fldChar w:fldCharType="end"/>
            </w:r>
          </w:hyperlink>
        </w:p>
        <w:p w14:paraId="786BDFF0" w14:textId="525BA540" w:rsidR="00AB0075" w:rsidRDefault="004724C2">
          <w:pPr>
            <w:pStyle w:val="TOC1"/>
            <w:tabs>
              <w:tab w:val="right" w:leader="dot" w:pos="9912"/>
            </w:tabs>
            <w:rPr>
              <w:rFonts w:asciiTheme="minorHAnsi" w:eastAsiaTheme="minorEastAsia" w:hAnsiTheme="minorHAnsi"/>
              <w:noProof/>
              <w:kern w:val="2"/>
              <w:lang w:eastAsia="fr-FR"/>
              <w14:ligatures w14:val="standardContextual"/>
            </w:rPr>
          </w:pPr>
          <w:hyperlink w:anchor="_Toc146282097" w:history="1">
            <w:r w:rsidR="00AB0075" w:rsidRPr="001432B9">
              <w:rPr>
                <w:rStyle w:val="Hyperlink"/>
                <w:noProof/>
              </w:rPr>
              <w:t>Revision History</w:t>
            </w:r>
            <w:r w:rsidR="00AB0075">
              <w:rPr>
                <w:noProof/>
                <w:webHidden/>
              </w:rPr>
              <w:tab/>
            </w:r>
            <w:r w:rsidR="00AB0075">
              <w:rPr>
                <w:noProof/>
                <w:webHidden/>
              </w:rPr>
              <w:fldChar w:fldCharType="begin"/>
            </w:r>
            <w:r w:rsidR="00AB0075">
              <w:rPr>
                <w:noProof/>
                <w:webHidden/>
              </w:rPr>
              <w:instrText xml:space="preserve"> PAGEREF _Toc146282097 \h </w:instrText>
            </w:r>
            <w:r w:rsidR="00AB0075">
              <w:rPr>
                <w:noProof/>
                <w:webHidden/>
              </w:rPr>
            </w:r>
            <w:r w:rsidR="00AB0075">
              <w:rPr>
                <w:noProof/>
                <w:webHidden/>
              </w:rPr>
              <w:fldChar w:fldCharType="separate"/>
            </w:r>
            <w:r w:rsidR="00AB0075">
              <w:rPr>
                <w:noProof/>
                <w:webHidden/>
              </w:rPr>
              <w:t>3</w:t>
            </w:r>
            <w:r w:rsidR="00AB0075">
              <w:rPr>
                <w:noProof/>
                <w:webHidden/>
              </w:rPr>
              <w:fldChar w:fldCharType="end"/>
            </w:r>
          </w:hyperlink>
        </w:p>
        <w:p w14:paraId="5D7AF824" w14:textId="229C8292" w:rsidR="00AB0075" w:rsidRDefault="004724C2">
          <w:pPr>
            <w:pStyle w:val="TOC1"/>
            <w:tabs>
              <w:tab w:val="right" w:leader="dot" w:pos="9912"/>
            </w:tabs>
            <w:rPr>
              <w:rFonts w:asciiTheme="minorHAnsi" w:eastAsiaTheme="minorEastAsia" w:hAnsiTheme="minorHAnsi"/>
              <w:noProof/>
              <w:kern w:val="2"/>
              <w:lang w:eastAsia="fr-FR"/>
              <w14:ligatures w14:val="standardContextual"/>
            </w:rPr>
          </w:pPr>
          <w:hyperlink w:anchor="_Toc146282098" w:history="1">
            <w:r w:rsidR="00AB0075" w:rsidRPr="001432B9">
              <w:rPr>
                <w:rStyle w:val="Hyperlink"/>
                <w:noProof/>
              </w:rPr>
              <w:t>Table of Content</w:t>
            </w:r>
            <w:r w:rsidR="00AB0075">
              <w:rPr>
                <w:noProof/>
                <w:webHidden/>
              </w:rPr>
              <w:tab/>
            </w:r>
            <w:r w:rsidR="00AB0075">
              <w:rPr>
                <w:noProof/>
                <w:webHidden/>
              </w:rPr>
              <w:fldChar w:fldCharType="begin"/>
            </w:r>
            <w:r w:rsidR="00AB0075">
              <w:rPr>
                <w:noProof/>
                <w:webHidden/>
              </w:rPr>
              <w:instrText xml:space="preserve"> PAGEREF _Toc146282098 \h </w:instrText>
            </w:r>
            <w:r w:rsidR="00AB0075">
              <w:rPr>
                <w:noProof/>
                <w:webHidden/>
              </w:rPr>
            </w:r>
            <w:r w:rsidR="00AB0075">
              <w:rPr>
                <w:noProof/>
                <w:webHidden/>
              </w:rPr>
              <w:fldChar w:fldCharType="separate"/>
            </w:r>
            <w:r w:rsidR="00AB0075">
              <w:rPr>
                <w:noProof/>
                <w:webHidden/>
              </w:rPr>
              <w:t>4</w:t>
            </w:r>
            <w:r w:rsidR="00AB0075">
              <w:rPr>
                <w:noProof/>
                <w:webHidden/>
              </w:rPr>
              <w:fldChar w:fldCharType="end"/>
            </w:r>
          </w:hyperlink>
        </w:p>
        <w:p w14:paraId="518E63F4" w14:textId="77814A97" w:rsidR="00AB0075" w:rsidRDefault="004724C2">
          <w:pPr>
            <w:pStyle w:val="TOC1"/>
            <w:tabs>
              <w:tab w:val="right" w:leader="dot" w:pos="9912"/>
            </w:tabs>
            <w:rPr>
              <w:rFonts w:asciiTheme="minorHAnsi" w:eastAsiaTheme="minorEastAsia" w:hAnsiTheme="minorHAnsi"/>
              <w:noProof/>
              <w:kern w:val="2"/>
              <w:lang w:eastAsia="fr-FR"/>
              <w14:ligatures w14:val="standardContextual"/>
            </w:rPr>
          </w:pPr>
          <w:hyperlink w:anchor="_Toc146282099" w:history="1">
            <w:r w:rsidR="00AB0075" w:rsidRPr="001432B9">
              <w:rPr>
                <w:rStyle w:val="Hyperlink"/>
                <w:noProof/>
              </w:rPr>
              <w:t>Acronyms</w:t>
            </w:r>
            <w:r w:rsidR="00AB0075">
              <w:rPr>
                <w:noProof/>
                <w:webHidden/>
              </w:rPr>
              <w:tab/>
            </w:r>
            <w:r w:rsidR="00AB0075">
              <w:rPr>
                <w:noProof/>
                <w:webHidden/>
              </w:rPr>
              <w:fldChar w:fldCharType="begin"/>
            </w:r>
            <w:r w:rsidR="00AB0075">
              <w:rPr>
                <w:noProof/>
                <w:webHidden/>
              </w:rPr>
              <w:instrText xml:space="preserve"> PAGEREF _Toc146282099 \h </w:instrText>
            </w:r>
            <w:r w:rsidR="00AB0075">
              <w:rPr>
                <w:noProof/>
                <w:webHidden/>
              </w:rPr>
            </w:r>
            <w:r w:rsidR="00AB0075">
              <w:rPr>
                <w:noProof/>
                <w:webHidden/>
              </w:rPr>
              <w:fldChar w:fldCharType="separate"/>
            </w:r>
            <w:r w:rsidR="00AB0075">
              <w:rPr>
                <w:noProof/>
                <w:webHidden/>
              </w:rPr>
              <w:t>5</w:t>
            </w:r>
            <w:r w:rsidR="00AB0075">
              <w:rPr>
                <w:noProof/>
                <w:webHidden/>
              </w:rPr>
              <w:fldChar w:fldCharType="end"/>
            </w:r>
          </w:hyperlink>
        </w:p>
        <w:p w14:paraId="5E9D708A" w14:textId="0C7CFDDC" w:rsidR="00AB0075" w:rsidRDefault="004724C2">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282100" w:history="1">
            <w:r w:rsidR="00AB0075" w:rsidRPr="001432B9">
              <w:rPr>
                <w:rStyle w:val="Hyperlink"/>
                <w:noProof/>
              </w:rPr>
              <w:t>1.</w:t>
            </w:r>
            <w:r w:rsidR="00AB0075">
              <w:rPr>
                <w:rFonts w:asciiTheme="minorHAnsi" w:eastAsiaTheme="minorEastAsia" w:hAnsiTheme="minorHAnsi"/>
                <w:noProof/>
                <w:kern w:val="2"/>
                <w:lang w:eastAsia="fr-FR"/>
                <w14:ligatures w14:val="standardContextual"/>
              </w:rPr>
              <w:tab/>
            </w:r>
            <w:r w:rsidR="00AB0075" w:rsidRPr="001432B9">
              <w:rPr>
                <w:rStyle w:val="Hyperlink"/>
                <w:noProof/>
              </w:rPr>
              <w:t>Objective</w:t>
            </w:r>
            <w:r w:rsidR="00AB0075">
              <w:rPr>
                <w:noProof/>
                <w:webHidden/>
              </w:rPr>
              <w:tab/>
            </w:r>
            <w:r w:rsidR="00AB0075">
              <w:rPr>
                <w:noProof/>
                <w:webHidden/>
              </w:rPr>
              <w:fldChar w:fldCharType="begin"/>
            </w:r>
            <w:r w:rsidR="00AB0075">
              <w:rPr>
                <w:noProof/>
                <w:webHidden/>
              </w:rPr>
              <w:instrText xml:space="preserve"> PAGEREF _Toc146282100 \h </w:instrText>
            </w:r>
            <w:r w:rsidR="00AB0075">
              <w:rPr>
                <w:noProof/>
                <w:webHidden/>
              </w:rPr>
            </w:r>
            <w:r w:rsidR="00AB0075">
              <w:rPr>
                <w:noProof/>
                <w:webHidden/>
              </w:rPr>
              <w:fldChar w:fldCharType="separate"/>
            </w:r>
            <w:r w:rsidR="00AB0075">
              <w:rPr>
                <w:noProof/>
                <w:webHidden/>
              </w:rPr>
              <w:t>6</w:t>
            </w:r>
            <w:r w:rsidR="00AB0075">
              <w:rPr>
                <w:noProof/>
                <w:webHidden/>
              </w:rPr>
              <w:fldChar w:fldCharType="end"/>
            </w:r>
          </w:hyperlink>
        </w:p>
        <w:p w14:paraId="58F3435C" w14:textId="6B54CEA6" w:rsidR="00AB0075" w:rsidRDefault="004724C2">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282101" w:history="1">
            <w:r w:rsidR="00AB0075" w:rsidRPr="001432B9">
              <w:rPr>
                <w:rStyle w:val="Hyperlink"/>
                <w:noProof/>
              </w:rPr>
              <w:t>2.</w:t>
            </w:r>
            <w:r w:rsidR="00AB0075">
              <w:rPr>
                <w:rFonts w:asciiTheme="minorHAnsi" w:eastAsiaTheme="minorEastAsia" w:hAnsiTheme="minorHAnsi"/>
                <w:noProof/>
                <w:kern w:val="2"/>
                <w:lang w:eastAsia="fr-FR"/>
                <w14:ligatures w14:val="standardContextual"/>
              </w:rPr>
              <w:tab/>
            </w:r>
            <w:r w:rsidR="00AB0075" w:rsidRPr="001432B9">
              <w:rPr>
                <w:rStyle w:val="Hyperlink"/>
                <w:noProof/>
              </w:rPr>
              <w:t>Deviation to the protocol</w:t>
            </w:r>
            <w:r w:rsidR="00AB0075">
              <w:rPr>
                <w:noProof/>
                <w:webHidden/>
              </w:rPr>
              <w:tab/>
            </w:r>
            <w:r w:rsidR="00AB0075">
              <w:rPr>
                <w:noProof/>
                <w:webHidden/>
              </w:rPr>
              <w:fldChar w:fldCharType="begin"/>
            </w:r>
            <w:r w:rsidR="00AB0075">
              <w:rPr>
                <w:noProof/>
                <w:webHidden/>
              </w:rPr>
              <w:instrText xml:space="preserve"> PAGEREF _Toc146282101 \h </w:instrText>
            </w:r>
            <w:r w:rsidR="00AB0075">
              <w:rPr>
                <w:noProof/>
                <w:webHidden/>
              </w:rPr>
            </w:r>
            <w:r w:rsidR="00AB0075">
              <w:rPr>
                <w:noProof/>
                <w:webHidden/>
              </w:rPr>
              <w:fldChar w:fldCharType="separate"/>
            </w:r>
            <w:r w:rsidR="00AB0075">
              <w:rPr>
                <w:noProof/>
                <w:webHidden/>
              </w:rPr>
              <w:t>6</w:t>
            </w:r>
            <w:r w:rsidR="00AB0075">
              <w:rPr>
                <w:noProof/>
                <w:webHidden/>
              </w:rPr>
              <w:fldChar w:fldCharType="end"/>
            </w:r>
          </w:hyperlink>
        </w:p>
        <w:p w14:paraId="076C097A" w14:textId="2AF71C53" w:rsidR="00AB0075" w:rsidRDefault="004724C2">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282102" w:history="1">
            <w:r w:rsidR="00AB0075" w:rsidRPr="001432B9">
              <w:rPr>
                <w:rStyle w:val="Hyperlink"/>
                <w:noProof/>
              </w:rPr>
              <w:t>3.</w:t>
            </w:r>
            <w:r w:rsidR="00AB0075">
              <w:rPr>
                <w:rFonts w:asciiTheme="minorHAnsi" w:eastAsiaTheme="minorEastAsia" w:hAnsiTheme="minorHAnsi"/>
                <w:noProof/>
                <w:kern w:val="2"/>
                <w:lang w:eastAsia="fr-FR"/>
                <w14:ligatures w14:val="standardContextual"/>
              </w:rPr>
              <w:tab/>
            </w:r>
            <w:r w:rsidR="00AB0075" w:rsidRPr="001432B9">
              <w:rPr>
                <w:rStyle w:val="Hyperlink"/>
                <w:noProof/>
              </w:rPr>
              <w:t>Search period</w:t>
            </w:r>
            <w:r w:rsidR="00AB0075">
              <w:rPr>
                <w:noProof/>
                <w:webHidden/>
              </w:rPr>
              <w:tab/>
            </w:r>
            <w:r w:rsidR="00AB0075">
              <w:rPr>
                <w:noProof/>
                <w:webHidden/>
              </w:rPr>
              <w:fldChar w:fldCharType="begin"/>
            </w:r>
            <w:r w:rsidR="00AB0075">
              <w:rPr>
                <w:noProof/>
                <w:webHidden/>
              </w:rPr>
              <w:instrText xml:space="preserve"> PAGEREF _Toc146282102 \h </w:instrText>
            </w:r>
            <w:r w:rsidR="00AB0075">
              <w:rPr>
                <w:noProof/>
                <w:webHidden/>
              </w:rPr>
            </w:r>
            <w:r w:rsidR="00AB0075">
              <w:rPr>
                <w:noProof/>
                <w:webHidden/>
              </w:rPr>
              <w:fldChar w:fldCharType="separate"/>
            </w:r>
            <w:r w:rsidR="00AB0075">
              <w:rPr>
                <w:noProof/>
                <w:webHidden/>
              </w:rPr>
              <w:t>6</w:t>
            </w:r>
            <w:r w:rsidR="00AB0075">
              <w:rPr>
                <w:noProof/>
                <w:webHidden/>
              </w:rPr>
              <w:fldChar w:fldCharType="end"/>
            </w:r>
          </w:hyperlink>
        </w:p>
        <w:p w14:paraId="56B433C2" w14:textId="28AB6136" w:rsidR="00AB0075" w:rsidRDefault="004724C2">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282103" w:history="1">
            <w:r w:rsidR="00AB0075" w:rsidRPr="001432B9">
              <w:rPr>
                <w:rStyle w:val="Hyperlink"/>
                <w:noProof/>
              </w:rPr>
              <w:t>4.</w:t>
            </w:r>
            <w:r w:rsidR="00AB0075">
              <w:rPr>
                <w:rFonts w:asciiTheme="minorHAnsi" w:eastAsiaTheme="minorEastAsia" w:hAnsiTheme="minorHAnsi"/>
                <w:noProof/>
                <w:kern w:val="2"/>
                <w:lang w:eastAsia="fr-FR"/>
                <w14:ligatures w14:val="standardContextual"/>
              </w:rPr>
              <w:tab/>
            </w:r>
            <w:r w:rsidR="00AB0075" w:rsidRPr="001432B9">
              <w:rPr>
                <w:rStyle w:val="Hyperlink"/>
                <w:noProof/>
              </w:rPr>
              <w:t>Search method</w:t>
            </w:r>
            <w:r w:rsidR="00AB0075">
              <w:rPr>
                <w:noProof/>
                <w:webHidden/>
              </w:rPr>
              <w:tab/>
            </w:r>
            <w:r w:rsidR="00AB0075">
              <w:rPr>
                <w:noProof/>
                <w:webHidden/>
              </w:rPr>
              <w:fldChar w:fldCharType="begin"/>
            </w:r>
            <w:r w:rsidR="00AB0075">
              <w:rPr>
                <w:noProof/>
                <w:webHidden/>
              </w:rPr>
              <w:instrText xml:space="preserve"> PAGEREF _Toc146282103 \h </w:instrText>
            </w:r>
            <w:r w:rsidR="00AB0075">
              <w:rPr>
                <w:noProof/>
                <w:webHidden/>
              </w:rPr>
            </w:r>
            <w:r w:rsidR="00AB0075">
              <w:rPr>
                <w:noProof/>
                <w:webHidden/>
              </w:rPr>
              <w:fldChar w:fldCharType="separate"/>
            </w:r>
            <w:r w:rsidR="00AB0075">
              <w:rPr>
                <w:noProof/>
                <w:webHidden/>
              </w:rPr>
              <w:t>6</w:t>
            </w:r>
            <w:r w:rsidR="00AB0075">
              <w:rPr>
                <w:noProof/>
                <w:webHidden/>
              </w:rPr>
              <w:fldChar w:fldCharType="end"/>
            </w:r>
          </w:hyperlink>
        </w:p>
        <w:p w14:paraId="5A327A48" w14:textId="0E0F9C35" w:rsidR="00AB0075" w:rsidRDefault="004724C2">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282104" w:history="1">
            <w:r w:rsidR="00AB0075" w:rsidRPr="001432B9">
              <w:rPr>
                <w:rStyle w:val="Hyperlink"/>
                <w:noProof/>
              </w:rPr>
              <w:t>4.1.</w:t>
            </w:r>
            <w:r w:rsidR="00AB0075">
              <w:rPr>
                <w:rFonts w:asciiTheme="minorHAnsi" w:eastAsiaTheme="minorEastAsia" w:hAnsiTheme="minorHAnsi"/>
                <w:noProof/>
                <w:kern w:val="2"/>
                <w:lang w:val="fr-FR" w:eastAsia="fr-FR"/>
                <w14:ligatures w14:val="standardContextual"/>
              </w:rPr>
              <w:tab/>
            </w:r>
            <w:r w:rsidR="00AB0075" w:rsidRPr="001432B9">
              <w:rPr>
                <w:rStyle w:val="Hyperlink"/>
                <w:noProof/>
              </w:rPr>
              <w:t>Vigilance/recall search database</w:t>
            </w:r>
            <w:r w:rsidR="00AB0075">
              <w:rPr>
                <w:noProof/>
                <w:webHidden/>
              </w:rPr>
              <w:tab/>
            </w:r>
            <w:r w:rsidR="00AB0075">
              <w:rPr>
                <w:noProof/>
                <w:webHidden/>
              </w:rPr>
              <w:fldChar w:fldCharType="begin"/>
            </w:r>
            <w:r w:rsidR="00AB0075">
              <w:rPr>
                <w:noProof/>
                <w:webHidden/>
              </w:rPr>
              <w:instrText xml:space="preserve"> PAGEREF _Toc146282104 \h </w:instrText>
            </w:r>
            <w:r w:rsidR="00AB0075">
              <w:rPr>
                <w:noProof/>
                <w:webHidden/>
              </w:rPr>
            </w:r>
            <w:r w:rsidR="00AB0075">
              <w:rPr>
                <w:noProof/>
                <w:webHidden/>
              </w:rPr>
              <w:fldChar w:fldCharType="separate"/>
            </w:r>
            <w:r w:rsidR="00AB0075">
              <w:rPr>
                <w:noProof/>
                <w:webHidden/>
              </w:rPr>
              <w:t>6</w:t>
            </w:r>
            <w:r w:rsidR="00AB0075">
              <w:rPr>
                <w:noProof/>
                <w:webHidden/>
              </w:rPr>
              <w:fldChar w:fldCharType="end"/>
            </w:r>
          </w:hyperlink>
        </w:p>
        <w:p w14:paraId="5D8A1012" w14:textId="0E5ED016" w:rsidR="00AB0075" w:rsidRDefault="004724C2">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282105" w:history="1">
            <w:r w:rsidR="00AB0075" w:rsidRPr="001432B9">
              <w:rPr>
                <w:rStyle w:val="Hyperlink"/>
                <w:noProof/>
              </w:rPr>
              <w:t>4.2.</w:t>
            </w:r>
            <w:r w:rsidR="00AB0075">
              <w:rPr>
                <w:rFonts w:asciiTheme="minorHAnsi" w:eastAsiaTheme="minorEastAsia" w:hAnsiTheme="minorHAnsi"/>
                <w:noProof/>
                <w:kern w:val="2"/>
                <w:lang w:val="fr-FR" w:eastAsia="fr-FR"/>
                <w14:ligatures w14:val="standardContextual"/>
              </w:rPr>
              <w:tab/>
            </w:r>
            <w:r w:rsidR="00AB0075" w:rsidRPr="001432B9">
              <w:rPr>
                <w:rStyle w:val="Hyperlink"/>
                <w:noProof/>
              </w:rPr>
              <w:t>Overall Search limitations</w:t>
            </w:r>
            <w:r w:rsidR="00AB0075">
              <w:rPr>
                <w:noProof/>
                <w:webHidden/>
              </w:rPr>
              <w:tab/>
            </w:r>
            <w:r w:rsidR="00AB0075">
              <w:rPr>
                <w:noProof/>
                <w:webHidden/>
              </w:rPr>
              <w:fldChar w:fldCharType="begin"/>
            </w:r>
            <w:r w:rsidR="00AB0075">
              <w:rPr>
                <w:noProof/>
                <w:webHidden/>
              </w:rPr>
              <w:instrText xml:space="preserve"> PAGEREF _Toc146282105 \h </w:instrText>
            </w:r>
            <w:r w:rsidR="00AB0075">
              <w:rPr>
                <w:noProof/>
                <w:webHidden/>
              </w:rPr>
            </w:r>
            <w:r w:rsidR="00AB0075">
              <w:rPr>
                <w:noProof/>
                <w:webHidden/>
              </w:rPr>
              <w:fldChar w:fldCharType="separate"/>
            </w:r>
            <w:r w:rsidR="00AB0075">
              <w:rPr>
                <w:noProof/>
                <w:webHidden/>
              </w:rPr>
              <w:t>8</w:t>
            </w:r>
            <w:r w:rsidR="00AB0075">
              <w:rPr>
                <w:noProof/>
                <w:webHidden/>
              </w:rPr>
              <w:fldChar w:fldCharType="end"/>
            </w:r>
          </w:hyperlink>
        </w:p>
        <w:p w14:paraId="14975C4E" w14:textId="42F19DD2" w:rsidR="00AB0075" w:rsidRDefault="004724C2">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282106" w:history="1">
            <w:r w:rsidR="00AB0075" w:rsidRPr="001432B9">
              <w:rPr>
                <w:rStyle w:val="Hyperlink"/>
                <w:noProof/>
              </w:rPr>
              <w:t>4.3.</w:t>
            </w:r>
            <w:r w:rsidR="00AB0075">
              <w:rPr>
                <w:rFonts w:asciiTheme="minorHAnsi" w:eastAsiaTheme="minorEastAsia" w:hAnsiTheme="minorHAnsi"/>
                <w:noProof/>
                <w:kern w:val="2"/>
                <w:lang w:val="fr-FR" w:eastAsia="fr-FR"/>
                <w14:ligatures w14:val="standardContextual"/>
              </w:rPr>
              <w:tab/>
            </w:r>
            <w:r w:rsidR="00AB0075" w:rsidRPr="001432B9">
              <w:rPr>
                <w:rStyle w:val="Hyperlink"/>
                <w:noProof/>
              </w:rPr>
              <w:t>Inclusion and exclusion criteria</w:t>
            </w:r>
            <w:r w:rsidR="00AB0075">
              <w:rPr>
                <w:noProof/>
                <w:webHidden/>
              </w:rPr>
              <w:tab/>
            </w:r>
            <w:r w:rsidR="00AB0075">
              <w:rPr>
                <w:noProof/>
                <w:webHidden/>
              </w:rPr>
              <w:fldChar w:fldCharType="begin"/>
            </w:r>
            <w:r w:rsidR="00AB0075">
              <w:rPr>
                <w:noProof/>
                <w:webHidden/>
              </w:rPr>
              <w:instrText xml:space="preserve"> PAGEREF _Toc146282106 \h </w:instrText>
            </w:r>
            <w:r w:rsidR="00AB0075">
              <w:rPr>
                <w:noProof/>
                <w:webHidden/>
              </w:rPr>
            </w:r>
            <w:r w:rsidR="00AB0075">
              <w:rPr>
                <w:noProof/>
                <w:webHidden/>
              </w:rPr>
              <w:fldChar w:fldCharType="separate"/>
            </w:r>
            <w:r w:rsidR="00AB0075">
              <w:rPr>
                <w:noProof/>
                <w:webHidden/>
              </w:rPr>
              <w:t>8</w:t>
            </w:r>
            <w:r w:rsidR="00AB0075">
              <w:rPr>
                <w:noProof/>
                <w:webHidden/>
              </w:rPr>
              <w:fldChar w:fldCharType="end"/>
            </w:r>
          </w:hyperlink>
        </w:p>
        <w:p w14:paraId="0DBCE70B" w14:textId="0F47EC55" w:rsidR="00AB0075" w:rsidRDefault="004724C2">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282107" w:history="1">
            <w:r w:rsidR="00AB0075" w:rsidRPr="001432B9">
              <w:rPr>
                <w:rStyle w:val="Hyperlink"/>
                <w:noProof/>
              </w:rPr>
              <w:t>5.</w:t>
            </w:r>
            <w:r w:rsidR="00AB0075">
              <w:rPr>
                <w:rFonts w:asciiTheme="minorHAnsi" w:eastAsiaTheme="minorEastAsia" w:hAnsiTheme="minorHAnsi"/>
                <w:noProof/>
                <w:kern w:val="2"/>
                <w:lang w:eastAsia="fr-FR"/>
                <w14:ligatures w14:val="standardContextual"/>
              </w:rPr>
              <w:tab/>
            </w:r>
            <w:r w:rsidR="00AB0075" w:rsidRPr="001432B9">
              <w:rPr>
                <w:rStyle w:val="Hyperlink"/>
                <w:noProof/>
              </w:rPr>
              <w:t>Summary of vigilance/recall search results</w:t>
            </w:r>
            <w:r w:rsidR="00AB0075">
              <w:rPr>
                <w:noProof/>
                <w:webHidden/>
              </w:rPr>
              <w:tab/>
            </w:r>
            <w:r w:rsidR="00AB0075">
              <w:rPr>
                <w:noProof/>
                <w:webHidden/>
              </w:rPr>
              <w:fldChar w:fldCharType="begin"/>
            </w:r>
            <w:r w:rsidR="00AB0075">
              <w:rPr>
                <w:noProof/>
                <w:webHidden/>
              </w:rPr>
              <w:instrText xml:space="preserve"> PAGEREF _Toc146282107 \h </w:instrText>
            </w:r>
            <w:r w:rsidR="00AB0075">
              <w:rPr>
                <w:noProof/>
                <w:webHidden/>
              </w:rPr>
            </w:r>
            <w:r w:rsidR="00AB0075">
              <w:rPr>
                <w:noProof/>
                <w:webHidden/>
              </w:rPr>
              <w:fldChar w:fldCharType="separate"/>
            </w:r>
            <w:r w:rsidR="00AB0075">
              <w:rPr>
                <w:noProof/>
                <w:webHidden/>
              </w:rPr>
              <w:t>8</w:t>
            </w:r>
            <w:r w:rsidR="00AB0075">
              <w:rPr>
                <w:noProof/>
                <w:webHidden/>
              </w:rPr>
              <w:fldChar w:fldCharType="end"/>
            </w:r>
          </w:hyperlink>
        </w:p>
        <w:p w14:paraId="22F84825" w14:textId="2BBA8603" w:rsidR="00AB0075" w:rsidRDefault="004724C2">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282108" w:history="1">
            <w:r w:rsidR="00AB0075" w:rsidRPr="001432B9">
              <w:rPr>
                <w:rStyle w:val="Hyperlink"/>
                <w:noProof/>
              </w:rPr>
              <w:t>5.1.</w:t>
            </w:r>
            <w:r w:rsidR="00AB0075">
              <w:rPr>
                <w:rFonts w:asciiTheme="minorHAnsi" w:eastAsiaTheme="minorEastAsia" w:hAnsiTheme="minorHAnsi"/>
                <w:noProof/>
                <w:kern w:val="2"/>
                <w:lang w:val="fr-FR" w:eastAsia="fr-FR"/>
                <w14:ligatures w14:val="standardContextual"/>
              </w:rPr>
              <w:tab/>
            </w:r>
            <w:r w:rsidR="00AB0075" w:rsidRPr="001432B9">
              <w:rPr>
                <w:rStyle w:val="Hyperlink"/>
                <w:noProof/>
              </w:rPr>
              <w:t>Introduction</w:t>
            </w:r>
            <w:r w:rsidR="00AB0075">
              <w:rPr>
                <w:noProof/>
                <w:webHidden/>
              </w:rPr>
              <w:tab/>
            </w:r>
            <w:r w:rsidR="00AB0075">
              <w:rPr>
                <w:noProof/>
                <w:webHidden/>
              </w:rPr>
              <w:fldChar w:fldCharType="begin"/>
            </w:r>
            <w:r w:rsidR="00AB0075">
              <w:rPr>
                <w:noProof/>
                <w:webHidden/>
              </w:rPr>
              <w:instrText xml:space="preserve"> PAGEREF _Toc146282108 \h </w:instrText>
            </w:r>
            <w:r w:rsidR="00AB0075">
              <w:rPr>
                <w:noProof/>
                <w:webHidden/>
              </w:rPr>
            </w:r>
            <w:r w:rsidR="00AB0075">
              <w:rPr>
                <w:noProof/>
                <w:webHidden/>
              </w:rPr>
              <w:fldChar w:fldCharType="separate"/>
            </w:r>
            <w:r w:rsidR="00AB0075">
              <w:rPr>
                <w:noProof/>
                <w:webHidden/>
              </w:rPr>
              <w:t>8</w:t>
            </w:r>
            <w:r w:rsidR="00AB0075">
              <w:rPr>
                <w:noProof/>
                <w:webHidden/>
              </w:rPr>
              <w:fldChar w:fldCharType="end"/>
            </w:r>
          </w:hyperlink>
        </w:p>
        <w:p w14:paraId="29F4814B" w14:textId="09D6FC22" w:rsidR="00AB0075" w:rsidRDefault="004724C2">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282109" w:history="1">
            <w:r w:rsidR="00AB0075" w:rsidRPr="001432B9">
              <w:rPr>
                <w:rStyle w:val="Hyperlink"/>
                <w:noProof/>
              </w:rPr>
              <w:t>5.2.</w:t>
            </w:r>
            <w:r w:rsidR="00AB0075">
              <w:rPr>
                <w:rFonts w:asciiTheme="minorHAnsi" w:eastAsiaTheme="minorEastAsia" w:hAnsiTheme="minorHAnsi"/>
                <w:noProof/>
                <w:kern w:val="2"/>
                <w:lang w:val="fr-FR" w:eastAsia="fr-FR"/>
                <w14:ligatures w14:val="standardContextual"/>
              </w:rPr>
              <w:tab/>
            </w:r>
            <w:r w:rsidR="00AB0075" w:rsidRPr="001432B9">
              <w:rPr>
                <w:rStyle w:val="Hyperlink"/>
                <w:noProof/>
              </w:rPr>
              <w:t>Search queries and results</w:t>
            </w:r>
            <w:r w:rsidR="00AB0075">
              <w:rPr>
                <w:noProof/>
                <w:webHidden/>
              </w:rPr>
              <w:tab/>
            </w:r>
            <w:r w:rsidR="00AB0075">
              <w:rPr>
                <w:noProof/>
                <w:webHidden/>
              </w:rPr>
              <w:fldChar w:fldCharType="begin"/>
            </w:r>
            <w:r w:rsidR="00AB0075">
              <w:rPr>
                <w:noProof/>
                <w:webHidden/>
              </w:rPr>
              <w:instrText xml:space="preserve"> PAGEREF _Toc146282109 \h </w:instrText>
            </w:r>
            <w:r w:rsidR="00AB0075">
              <w:rPr>
                <w:noProof/>
                <w:webHidden/>
              </w:rPr>
            </w:r>
            <w:r w:rsidR="00AB0075">
              <w:rPr>
                <w:noProof/>
                <w:webHidden/>
              </w:rPr>
              <w:fldChar w:fldCharType="separate"/>
            </w:r>
            <w:r w:rsidR="00AB0075">
              <w:rPr>
                <w:noProof/>
                <w:webHidden/>
              </w:rPr>
              <w:t>8</w:t>
            </w:r>
            <w:r w:rsidR="00AB0075">
              <w:rPr>
                <w:noProof/>
                <w:webHidden/>
              </w:rPr>
              <w:fldChar w:fldCharType="end"/>
            </w:r>
          </w:hyperlink>
        </w:p>
        <w:p w14:paraId="2410E986" w14:textId="53A00B02" w:rsidR="00AB0075" w:rsidRDefault="004724C2">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6282110" w:history="1">
            <w:r w:rsidR="00AB0075" w:rsidRPr="001432B9">
              <w:rPr>
                <w:rStyle w:val="Hyperlink"/>
                <w:noProof/>
              </w:rPr>
              <w:t>5.2.1.</w:t>
            </w:r>
            <w:r w:rsidR="00AB0075">
              <w:rPr>
                <w:rFonts w:asciiTheme="minorHAnsi" w:eastAsiaTheme="minorEastAsia" w:hAnsiTheme="minorHAnsi"/>
                <w:noProof/>
                <w:kern w:val="2"/>
                <w:lang w:val="fr-FR" w:eastAsia="fr-FR"/>
                <w14:ligatures w14:val="standardContextual"/>
              </w:rPr>
              <w:tab/>
            </w:r>
            <w:r w:rsidR="00AB0075" w:rsidRPr="001432B9">
              <w:rPr>
                <w:rStyle w:val="Hyperlink"/>
                <w:noProof/>
              </w:rPr>
              <w:t>FDA MAUDE</w:t>
            </w:r>
            <w:r w:rsidR="00AB0075">
              <w:rPr>
                <w:noProof/>
                <w:webHidden/>
              </w:rPr>
              <w:tab/>
            </w:r>
            <w:r w:rsidR="00AB0075">
              <w:rPr>
                <w:noProof/>
                <w:webHidden/>
              </w:rPr>
              <w:fldChar w:fldCharType="begin"/>
            </w:r>
            <w:r w:rsidR="00AB0075">
              <w:rPr>
                <w:noProof/>
                <w:webHidden/>
              </w:rPr>
              <w:instrText xml:space="preserve"> PAGEREF _Toc146282110 \h </w:instrText>
            </w:r>
            <w:r w:rsidR="00AB0075">
              <w:rPr>
                <w:noProof/>
                <w:webHidden/>
              </w:rPr>
            </w:r>
            <w:r w:rsidR="00AB0075">
              <w:rPr>
                <w:noProof/>
                <w:webHidden/>
              </w:rPr>
              <w:fldChar w:fldCharType="separate"/>
            </w:r>
            <w:r w:rsidR="00AB0075">
              <w:rPr>
                <w:noProof/>
                <w:webHidden/>
              </w:rPr>
              <w:t>8</w:t>
            </w:r>
            <w:r w:rsidR="00AB0075">
              <w:rPr>
                <w:noProof/>
                <w:webHidden/>
              </w:rPr>
              <w:fldChar w:fldCharType="end"/>
            </w:r>
          </w:hyperlink>
        </w:p>
        <w:p w14:paraId="37DB73E6" w14:textId="1D05A320" w:rsidR="00AB0075" w:rsidRDefault="004724C2">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6282111" w:history="1">
            <w:r w:rsidR="00AB0075" w:rsidRPr="001432B9">
              <w:rPr>
                <w:rStyle w:val="Hyperlink"/>
                <w:noProof/>
              </w:rPr>
              <w:t>5.2.2.</w:t>
            </w:r>
            <w:r w:rsidR="00AB0075">
              <w:rPr>
                <w:rFonts w:asciiTheme="minorHAnsi" w:eastAsiaTheme="minorEastAsia" w:hAnsiTheme="minorHAnsi"/>
                <w:noProof/>
                <w:kern w:val="2"/>
                <w:lang w:val="fr-FR" w:eastAsia="fr-FR"/>
                <w14:ligatures w14:val="standardContextual"/>
              </w:rPr>
              <w:tab/>
            </w:r>
            <w:r w:rsidR="00AB0075" w:rsidRPr="001432B9">
              <w:rPr>
                <w:rStyle w:val="Hyperlink"/>
                <w:noProof/>
              </w:rPr>
              <w:t>FDA Medical Device Recalls</w:t>
            </w:r>
            <w:r w:rsidR="00AB0075">
              <w:rPr>
                <w:noProof/>
                <w:webHidden/>
              </w:rPr>
              <w:tab/>
            </w:r>
            <w:r w:rsidR="00AB0075">
              <w:rPr>
                <w:noProof/>
                <w:webHidden/>
              </w:rPr>
              <w:fldChar w:fldCharType="begin"/>
            </w:r>
            <w:r w:rsidR="00AB0075">
              <w:rPr>
                <w:noProof/>
                <w:webHidden/>
              </w:rPr>
              <w:instrText xml:space="preserve"> PAGEREF _Toc146282111 \h </w:instrText>
            </w:r>
            <w:r w:rsidR="00AB0075">
              <w:rPr>
                <w:noProof/>
                <w:webHidden/>
              </w:rPr>
            </w:r>
            <w:r w:rsidR="00AB0075">
              <w:rPr>
                <w:noProof/>
                <w:webHidden/>
              </w:rPr>
              <w:fldChar w:fldCharType="separate"/>
            </w:r>
            <w:r w:rsidR="00AB0075">
              <w:rPr>
                <w:noProof/>
                <w:webHidden/>
              </w:rPr>
              <w:t>9</w:t>
            </w:r>
            <w:r w:rsidR="00AB0075">
              <w:rPr>
                <w:noProof/>
                <w:webHidden/>
              </w:rPr>
              <w:fldChar w:fldCharType="end"/>
            </w:r>
          </w:hyperlink>
        </w:p>
        <w:p w14:paraId="78FA1D90" w14:textId="1AF89423" w:rsidR="00AB0075" w:rsidRDefault="004724C2">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6282112" w:history="1">
            <w:r w:rsidR="00AB0075" w:rsidRPr="001432B9">
              <w:rPr>
                <w:rStyle w:val="Hyperlink"/>
                <w:noProof/>
              </w:rPr>
              <w:t>5.2.3.</w:t>
            </w:r>
            <w:r w:rsidR="00AB0075">
              <w:rPr>
                <w:rFonts w:asciiTheme="minorHAnsi" w:eastAsiaTheme="minorEastAsia" w:hAnsiTheme="minorHAnsi"/>
                <w:noProof/>
                <w:kern w:val="2"/>
                <w:lang w:val="fr-FR" w:eastAsia="fr-FR"/>
                <w14:ligatures w14:val="standardContextual"/>
              </w:rPr>
              <w:tab/>
            </w:r>
            <w:r w:rsidR="00AB0075" w:rsidRPr="001432B9">
              <w:rPr>
                <w:rStyle w:val="Hyperlink"/>
                <w:noProof/>
              </w:rPr>
              <w:t>FDA TPLC</w:t>
            </w:r>
            <w:r w:rsidR="00AB0075">
              <w:rPr>
                <w:noProof/>
                <w:webHidden/>
              </w:rPr>
              <w:tab/>
            </w:r>
            <w:r w:rsidR="00AB0075">
              <w:rPr>
                <w:noProof/>
                <w:webHidden/>
              </w:rPr>
              <w:fldChar w:fldCharType="begin"/>
            </w:r>
            <w:r w:rsidR="00AB0075">
              <w:rPr>
                <w:noProof/>
                <w:webHidden/>
              </w:rPr>
              <w:instrText xml:space="preserve"> PAGEREF _Toc146282112 \h </w:instrText>
            </w:r>
            <w:r w:rsidR="00AB0075">
              <w:rPr>
                <w:noProof/>
                <w:webHidden/>
              </w:rPr>
            </w:r>
            <w:r w:rsidR="00AB0075">
              <w:rPr>
                <w:noProof/>
                <w:webHidden/>
              </w:rPr>
              <w:fldChar w:fldCharType="separate"/>
            </w:r>
            <w:r w:rsidR="00AB0075">
              <w:rPr>
                <w:noProof/>
                <w:webHidden/>
              </w:rPr>
              <w:t>9</w:t>
            </w:r>
            <w:r w:rsidR="00AB0075">
              <w:rPr>
                <w:noProof/>
                <w:webHidden/>
              </w:rPr>
              <w:fldChar w:fldCharType="end"/>
            </w:r>
          </w:hyperlink>
        </w:p>
        <w:p w14:paraId="2E4D0371" w14:textId="2E354E68" w:rsidR="00AB0075" w:rsidRDefault="004724C2">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6282113" w:history="1">
            <w:r w:rsidR="00AB0075" w:rsidRPr="001432B9">
              <w:rPr>
                <w:rStyle w:val="Hyperlink"/>
                <w:noProof/>
              </w:rPr>
              <w:t>5.2.4.</w:t>
            </w:r>
            <w:r w:rsidR="00AB0075">
              <w:rPr>
                <w:rFonts w:asciiTheme="minorHAnsi" w:eastAsiaTheme="minorEastAsia" w:hAnsiTheme="minorHAnsi"/>
                <w:noProof/>
                <w:kern w:val="2"/>
                <w:lang w:val="fr-FR" w:eastAsia="fr-FR"/>
                <w14:ligatures w14:val="standardContextual"/>
              </w:rPr>
              <w:tab/>
            </w:r>
            <w:r w:rsidR="00AB0075" w:rsidRPr="001432B9">
              <w:rPr>
                <w:rStyle w:val="Hyperlink"/>
                <w:noProof/>
              </w:rPr>
              <w:t>ANSM Safety Information</w:t>
            </w:r>
            <w:r w:rsidR="00AB0075">
              <w:rPr>
                <w:noProof/>
                <w:webHidden/>
              </w:rPr>
              <w:tab/>
            </w:r>
            <w:r w:rsidR="00AB0075">
              <w:rPr>
                <w:noProof/>
                <w:webHidden/>
              </w:rPr>
              <w:fldChar w:fldCharType="begin"/>
            </w:r>
            <w:r w:rsidR="00AB0075">
              <w:rPr>
                <w:noProof/>
                <w:webHidden/>
              </w:rPr>
              <w:instrText xml:space="preserve"> PAGEREF _Toc146282113 \h </w:instrText>
            </w:r>
            <w:r w:rsidR="00AB0075">
              <w:rPr>
                <w:noProof/>
                <w:webHidden/>
              </w:rPr>
            </w:r>
            <w:r w:rsidR="00AB0075">
              <w:rPr>
                <w:noProof/>
                <w:webHidden/>
              </w:rPr>
              <w:fldChar w:fldCharType="separate"/>
            </w:r>
            <w:r w:rsidR="00AB0075">
              <w:rPr>
                <w:noProof/>
                <w:webHidden/>
              </w:rPr>
              <w:t>10</w:t>
            </w:r>
            <w:r w:rsidR="00AB0075">
              <w:rPr>
                <w:noProof/>
                <w:webHidden/>
              </w:rPr>
              <w:fldChar w:fldCharType="end"/>
            </w:r>
          </w:hyperlink>
        </w:p>
        <w:p w14:paraId="5B89CFB4" w14:textId="4A464CE7" w:rsidR="00AB0075" w:rsidRDefault="004724C2">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6282114" w:history="1">
            <w:r w:rsidR="00AB0075" w:rsidRPr="001432B9">
              <w:rPr>
                <w:rStyle w:val="Hyperlink"/>
                <w:noProof/>
              </w:rPr>
              <w:t>5.2.5.</w:t>
            </w:r>
            <w:r w:rsidR="00AB0075">
              <w:rPr>
                <w:rFonts w:asciiTheme="minorHAnsi" w:eastAsiaTheme="minorEastAsia" w:hAnsiTheme="minorHAnsi"/>
                <w:noProof/>
                <w:kern w:val="2"/>
                <w:lang w:val="fr-FR" w:eastAsia="fr-FR"/>
                <w14:ligatures w14:val="standardContextual"/>
              </w:rPr>
              <w:tab/>
            </w:r>
            <w:r w:rsidR="00AB0075" w:rsidRPr="001432B9">
              <w:rPr>
                <w:rStyle w:val="Hyperlink"/>
                <w:noProof/>
              </w:rPr>
              <w:t>Bfarm Field Corrective Actions</w:t>
            </w:r>
            <w:r w:rsidR="00AB0075">
              <w:rPr>
                <w:noProof/>
                <w:webHidden/>
              </w:rPr>
              <w:tab/>
            </w:r>
            <w:r w:rsidR="00AB0075">
              <w:rPr>
                <w:noProof/>
                <w:webHidden/>
              </w:rPr>
              <w:fldChar w:fldCharType="begin"/>
            </w:r>
            <w:r w:rsidR="00AB0075">
              <w:rPr>
                <w:noProof/>
                <w:webHidden/>
              </w:rPr>
              <w:instrText xml:space="preserve"> PAGEREF _Toc146282114 \h </w:instrText>
            </w:r>
            <w:r w:rsidR="00AB0075">
              <w:rPr>
                <w:noProof/>
                <w:webHidden/>
              </w:rPr>
            </w:r>
            <w:r w:rsidR="00AB0075">
              <w:rPr>
                <w:noProof/>
                <w:webHidden/>
              </w:rPr>
              <w:fldChar w:fldCharType="separate"/>
            </w:r>
            <w:r w:rsidR="00AB0075">
              <w:rPr>
                <w:noProof/>
                <w:webHidden/>
              </w:rPr>
              <w:t>11</w:t>
            </w:r>
            <w:r w:rsidR="00AB0075">
              <w:rPr>
                <w:noProof/>
                <w:webHidden/>
              </w:rPr>
              <w:fldChar w:fldCharType="end"/>
            </w:r>
          </w:hyperlink>
        </w:p>
        <w:p w14:paraId="50F21B6F" w14:textId="6354A562" w:rsidR="00AB0075" w:rsidRDefault="004724C2">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6282115" w:history="1">
            <w:r w:rsidR="00AB0075" w:rsidRPr="001432B9">
              <w:rPr>
                <w:rStyle w:val="Hyperlink"/>
                <w:noProof/>
              </w:rPr>
              <w:t>5.2.6.</w:t>
            </w:r>
            <w:r w:rsidR="00AB0075">
              <w:rPr>
                <w:rFonts w:asciiTheme="minorHAnsi" w:eastAsiaTheme="minorEastAsia" w:hAnsiTheme="minorHAnsi"/>
                <w:noProof/>
                <w:kern w:val="2"/>
                <w:lang w:val="fr-FR" w:eastAsia="fr-FR"/>
                <w14:ligatures w14:val="standardContextual"/>
              </w:rPr>
              <w:tab/>
            </w:r>
            <w:r w:rsidR="00AB0075" w:rsidRPr="001432B9">
              <w:rPr>
                <w:rStyle w:val="Hyperlink"/>
                <w:noProof/>
              </w:rPr>
              <w:t>MHRA Alerts, recalls and safety information</w:t>
            </w:r>
            <w:r w:rsidR="00AB0075">
              <w:rPr>
                <w:noProof/>
                <w:webHidden/>
              </w:rPr>
              <w:tab/>
            </w:r>
            <w:r w:rsidR="00AB0075">
              <w:rPr>
                <w:noProof/>
                <w:webHidden/>
              </w:rPr>
              <w:fldChar w:fldCharType="begin"/>
            </w:r>
            <w:r w:rsidR="00AB0075">
              <w:rPr>
                <w:noProof/>
                <w:webHidden/>
              </w:rPr>
              <w:instrText xml:space="preserve"> PAGEREF _Toc146282115 \h </w:instrText>
            </w:r>
            <w:r w:rsidR="00AB0075">
              <w:rPr>
                <w:noProof/>
                <w:webHidden/>
              </w:rPr>
            </w:r>
            <w:r w:rsidR="00AB0075">
              <w:rPr>
                <w:noProof/>
                <w:webHidden/>
              </w:rPr>
              <w:fldChar w:fldCharType="separate"/>
            </w:r>
            <w:r w:rsidR="00AB0075">
              <w:rPr>
                <w:noProof/>
                <w:webHidden/>
              </w:rPr>
              <w:t>11</w:t>
            </w:r>
            <w:r w:rsidR="00AB0075">
              <w:rPr>
                <w:noProof/>
                <w:webHidden/>
              </w:rPr>
              <w:fldChar w:fldCharType="end"/>
            </w:r>
          </w:hyperlink>
        </w:p>
        <w:p w14:paraId="73135281" w14:textId="29D964B3" w:rsidR="00AB0075" w:rsidRDefault="004724C2">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6282116" w:history="1">
            <w:r w:rsidR="00AB0075" w:rsidRPr="001432B9">
              <w:rPr>
                <w:rStyle w:val="Hyperlink"/>
                <w:noProof/>
              </w:rPr>
              <w:t>5.2.7.</w:t>
            </w:r>
            <w:r w:rsidR="00AB0075">
              <w:rPr>
                <w:rFonts w:asciiTheme="minorHAnsi" w:eastAsiaTheme="minorEastAsia" w:hAnsiTheme="minorHAnsi"/>
                <w:noProof/>
                <w:kern w:val="2"/>
                <w:lang w:val="fr-FR" w:eastAsia="fr-FR"/>
                <w14:ligatures w14:val="standardContextual"/>
              </w:rPr>
              <w:tab/>
            </w:r>
            <w:r w:rsidR="00AB0075" w:rsidRPr="001432B9">
              <w:rPr>
                <w:rStyle w:val="Hyperlink"/>
                <w:noProof/>
              </w:rPr>
              <w:t>SwissMedic – FSCA and recall</w:t>
            </w:r>
            <w:r w:rsidR="00AB0075">
              <w:rPr>
                <w:noProof/>
                <w:webHidden/>
              </w:rPr>
              <w:tab/>
            </w:r>
            <w:r w:rsidR="00AB0075">
              <w:rPr>
                <w:noProof/>
                <w:webHidden/>
              </w:rPr>
              <w:fldChar w:fldCharType="begin"/>
            </w:r>
            <w:r w:rsidR="00AB0075">
              <w:rPr>
                <w:noProof/>
                <w:webHidden/>
              </w:rPr>
              <w:instrText xml:space="preserve"> PAGEREF _Toc146282116 \h </w:instrText>
            </w:r>
            <w:r w:rsidR="00AB0075">
              <w:rPr>
                <w:noProof/>
                <w:webHidden/>
              </w:rPr>
            </w:r>
            <w:r w:rsidR="00AB0075">
              <w:rPr>
                <w:noProof/>
                <w:webHidden/>
              </w:rPr>
              <w:fldChar w:fldCharType="separate"/>
            </w:r>
            <w:r w:rsidR="00AB0075">
              <w:rPr>
                <w:noProof/>
                <w:webHidden/>
              </w:rPr>
              <w:t>12</w:t>
            </w:r>
            <w:r w:rsidR="00AB0075">
              <w:rPr>
                <w:noProof/>
                <w:webHidden/>
              </w:rPr>
              <w:fldChar w:fldCharType="end"/>
            </w:r>
          </w:hyperlink>
        </w:p>
        <w:p w14:paraId="47510F41" w14:textId="759EDC96" w:rsidR="00AB0075" w:rsidRDefault="004724C2">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6282117" w:history="1">
            <w:r w:rsidR="00AB0075" w:rsidRPr="001432B9">
              <w:rPr>
                <w:rStyle w:val="Hyperlink"/>
                <w:noProof/>
              </w:rPr>
              <w:t>5.2.8.</w:t>
            </w:r>
            <w:r w:rsidR="00AB0075">
              <w:rPr>
                <w:rFonts w:asciiTheme="minorHAnsi" w:eastAsiaTheme="minorEastAsia" w:hAnsiTheme="minorHAnsi"/>
                <w:noProof/>
                <w:kern w:val="2"/>
                <w:lang w:val="fr-FR" w:eastAsia="fr-FR"/>
                <w14:ligatures w14:val="standardContextual"/>
              </w:rPr>
              <w:tab/>
            </w:r>
            <w:r w:rsidR="00AB0075" w:rsidRPr="001432B9">
              <w:rPr>
                <w:rStyle w:val="Hyperlink"/>
                <w:noProof/>
              </w:rPr>
              <w:t>DAEN</w:t>
            </w:r>
            <w:r w:rsidR="00AB0075">
              <w:rPr>
                <w:noProof/>
                <w:webHidden/>
              </w:rPr>
              <w:tab/>
            </w:r>
            <w:r w:rsidR="00AB0075">
              <w:rPr>
                <w:noProof/>
                <w:webHidden/>
              </w:rPr>
              <w:fldChar w:fldCharType="begin"/>
            </w:r>
            <w:r w:rsidR="00AB0075">
              <w:rPr>
                <w:noProof/>
                <w:webHidden/>
              </w:rPr>
              <w:instrText xml:space="preserve"> PAGEREF _Toc146282117 \h </w:instrText>
            </w:r>
            <w:r w:rsidR="00AB0075">
              <w:rPr>
                <w:noProof/>
                <w:webHidden/>
              </w:rPr>
            </w:r>
            <w:r w:rsidR="00AB0075">
              <w:rPr>
                <w:noProof/>
                <w:webHidden/>
              </w:rPr>
              <w:fldChar w:fldCharType="separate"/>
            </w:r>
            <w:r w:rsidR="00AB0075">
              <w:rPr>
                <w:noProof/>
                <w:webHidden/>
              </w:rPr>
              <w:t>13</w:t>
            </w:r>
            <w:r w:rsidR="00AB0075">
              <w:rPr>
                <w:noProof/>
                <w:webHidden/>
              </w:rPr>
              <w:fldChar w:fldCharType="end"/>
            </w:r>
          </w:hyperlink>
        </w:p>
        <w:p w14:paraId="0BC31C24" w14:textId="18F75C92" w:rsidR="00AB0075" w:rsidRDefault="004724C2">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6282118" w:history="1">
            <w:r w:rsidR="00AB0075" w:rsidRPr="001432B9">
              <w:rPr>
                <w:rStyle w:val="Hyperlink"/>
                <w:noProof/>
              </w:rPr>
              <w:t>5.2.9.</w:t>
            </w:r>
            <w:r w:rsidR="00AB0075">
              <w:rPr>
                <w:rFonts w:asciiTheme="minorHAnsi" w:eastAsiaTheme="minorEastAsia" w:hAnsiTheme="minorHAnsi"/>
                <w:noProof/>
                <w:kern w:val="2"/>
                <w:lang w:val="fr-FR" w:eastAsia="fr-FR"/>
                <w14:ligatures w14:val="standardContextual"/>
              </w:rPr>
              <w:tab/>
            </w:r>
            <w:r w:rsidR="00AB0075" w:rsidRPr="001432B9">
              <w:rPr>
                <w:rStyle w:val="Hyperlink"/>
                <w:noProof/>
              </w:rPr>
              <w:t>SARA</w:t>
            </w:r>
            <w:r w:rsidR="00AB0075">
              <w:rPr>
                <w:noProof/>
                <w:webHidden/>
              </w:rPr>
              <w:tab/>
            </w:r>
            <w:r w:rsidR="00AB0075">
              <w:rPr>
                <w:noProof/>
                <w:webHidden/>
              </w:rPr>
              <w:fldChar w:fldCharType="begin"/>
            </w:r>
            <w:r w:rsidR="00AB0075">
              <w:rPr>
                <w:noProof/>
                <w:webHidden/>
              </w:rPr>
              <w:instrText xml:space="preserve"> PAGEREF _Toc146282118 \h </w:instrText>
            </w:r>
            <w:r w:rsidR="00AB0075">
              <w:rPr>
                <w:noProof/>
                <w:webHidden/>
              </w:rPr>
            </w:r>
            <w:r w:rsidR="00AB0075">
              <w:rPr>
                <w:noProof/>
                <w:webHidden/>
              </w:rPr>
              <w:fldChar w:fldCharType="separate"/>
            </w:r>
            <w:r w:rsidR="00AB0075">
              <w:rPr>
                <w:noProof/>
                <w:webHidden/>
              </w:rPr>
              <w:t>13</w:t>
            </w:r>
            <w:r w:rsidR="00AB0075">
              <w:rPr>
                <w:noProof/>
                <w:webHidden/>
              </w:rPr>
              <w:fldChar w:fldCharType="end"/>
            </w:r>
          </w:hyperlink>
        </w:p>
        <w:p w14:paraId="571B374A" w14:textId="36037818" w:rsidR="00AB0075" w:rsidRDefault="004724C2">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6282119" w:history="1">
            <w:r w:rsidR="00AB0075" w:rsidRPr="001432B9">
              <w:rPr>
                <w:rStyle w:val="Hyperlink"/>
                <w:noProof/>
              </w:rPr>
              <w:t>5.2.10.</w:t>
            </w:r>
            <w:r w:rsidR="00AB0075">
              <w:rPr>
                <w:rFonts w:asciiTheme="minorHAnsi" w:eastAsiaTheme="minorEastAsia" w:hAnsiTheme="minorHAnsi"/>
                <w:noProof/>
                <w:kern w:val="2"/>
                <w:lang w:val="fr-FR" w:eastAsia="fr-FR"/>
                <w14:ligatures w14:val="standardContextual"/>
              </w:rPr>
              <w:tab/>
            </w:r>
            <w:r w:rsidR="00AB0075" w:rsidRPr="001432B9">
              <w:rPr>
                <w:rStyle w:val="Hyperlink"/>
                <w:noProof/>
              </w:rPr>
              <w:t>Canadian Recalls and Safety Alerts</w:t>
            </w:r>
            <w:r w:rsidR="00AB0075">
              <w:rPr>
                <w:noProof/>
                <w:webHidden/>
              </w:rPr>
              <w:tab/>
            </w:r>
            <w:r w:rsidR="00AB0075">
              <w:rPr>
                <w:noProof/>
                <w:webHidden/>
              </w:rPr>
              <w:fldChar w:fldCharType="begin"/>
            </w:r>
            <w:r w:rsidR="00AB0075">
              <w:rPr>
                <w:noProof/>
                <w:webHidden/>
              </w:rPr>
              <w:instrText xml:space="preserve"> PAGEREF _Toc146282119 \h </w:instrText>
            </w:r>
            <w:r w:rsidR="00AB0075">
              <w:rPr>
                <w:noProof/>
                <w:webHidden/>
              </w:rPr>
            </w:r>
            <w:r w:rsidR="00AB0075">
              <w:rPr>
                <w:noProof/>
                <w:webHidden/>
              </w:rPr>
              <w:fldChar w:fldCharType="separate"/>
            </w:r>
            <w:r w:rsidR="00AB0075">
              <w:rPr>
                <w:noProof/>
                <w:webHidden/>
              </w:rPr>
              <w:t>14</w:t>
            </w:r>
            <w:r w:rsidR="00AB0075">
              <w:rPr>
                <w:noProof/>
                <w:webHidden/>
              </w:rPr>
              <w:fldChar w:fldCharType="end"/>
            </w:r>
          </w:hyperlink>
        </w:p>
        <w:p w14:paraId="4A250426" w14:textId="6183A213" w:rsidR="00AB0075" w:rsidRDefault="004724C2">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282120" w:history="1">
            <w:r w:rsidR="00AB0075" w:rsidRPr="001432B9">
              <w:rPr>
                <w:rStyle w:val="Hyperlink"/>
                <w:noProof/>
              </w:rPr>
              <w:t>6.</w:t>
            </w:r>
            <w:r w:rsidR="00AB0075">
              <w:rPr>
                <w:rFonts w:asciiTheme="minorHAnsi" w:eastAsiaTheme="minorEastAsia" w:hAnsiTheme="minorHAnsi"/>
                <w:noProof/>
                <w:kern w:val="2"/>
                <w:lang w:eastAsia="fr-FR"/>
                <w14:ligatures w14:val="standardContextual"/>
              </w:rPr>
              <w:tab/>
            </w:r>
            <w:r w:rsidR="00AB0075" w:rsidRPr="001432B9">
              <w:rPr>
                <w:rStyle w:val="Hyperlink"/>
                <w:noProof/>
              </w:rPr>
              <w:t>Summary of clinical risks</w:t>
            </w:r>
            <w:r w:rsidR="00AB0075">
              <w:rPr>
                <w:noProof/>
                <w:webHidden/>
              </w:rPr>
              <w:tab/>
            </w:r>
            <w:r w:rsidR="00AB0075">
              <w:rPr>
                <w:noProof/>
                <w:webHidden/>
              </w:rPr>
              <w:fldChar w:fldCharType="begin"/>
            </w:r>
            <w:r w:rsidR="00AB0075">
              <w:rPr>
                <w:noProof/>
                <w:webHidden/>
              </w:rPr>
              <w:instrText xml:space="preserve"> PAGEREF _Toc146282120 \h </w:instrText>
            </w:r>
            <w:r w:rsidR="00AB0075">
              <w:rPr>
                <w:noProof/>
                <w:webHidden/>
              </w:rPr>
            </w:r>
            <w:r w:rsidR="00AB0075">
              <w:rPr>
                <w:noProof/>
                <w:webHidden/>
              </w:rPr>
              <w:fldChar w:fldCharType="separate"/>
            </w:r>
            <w:r w:rsidR="00AB0075">
              <w:rPr>
                <w:noProof/>
                <w:webHidden/>
              </w:rPr>
              <w:t>15</w:t>
            </w:r>
            <w:r w:rsidR="00AB0075">
              <w:rPr>
                <w:noProof/>
                <w:webHidden/>
              </w:rPr>
              <w:fldChar w:fldCharType="end"/>
            </w:r>
          </w:hyperlink>
        </w:p>
        <w:p w14:paraId="091CFFB9" w14:textId="071B6EB7" w:rsidR="00AB0075" w:rsidRDefault="004724C2">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282121" w:history="1">
            <w:r w:rsidR="00AB0075" w:rsidRPr="001432B9">
              <w:rPr>
                <w:rStyle w:val="Hyperlink"/>
                <w:noProof/>
              </w:rPr>
              <w:t>6.1.</w:t>
            </w:r>
            <w:r w:rsidR="00AB0075">
              <w:rPr>
                <w:rFonts w:asciiTheme="minorHAnsi" w:eastAsiaTheme="minorEastAsia" w:hAnsiTheme="minorHAnsi"/>
                <w:noProof/>
                <w:kern w:val="2"/>
                <w:lang w:val="fr-FR" w:eastAsia="fr-FR"/>
                <w14:ligatures w14:val="standardContextual"/>
              </w:rPr>
              <w:tab/>
            </w:r>
            <w:r w:rsidR="00AB0075" w:rsidRPr="001432B9">
              <w:rPr>
                <w:rStyle w:val="Hyperlink"/>
                <w:noProof/>
              </w:rPr>
              <w:t>Device problems</w:t>
            </w:r>
            <w:r w:rsidR="00AB0075">
              <w:rPr>
                <w:noProof/>
                <w:webHidden/>
              </w:rPr>
              <w:tab/>
            </w:r>
            <w:r w:rsidR="00AB0075">
              <w:rPr>
                <w:noProof/>
                <w:webHidden/>
              </w:rPr>
              <w:fldChar w:fldCharType="begin"/>
            </w:r>
            <w:r w:rsidR="00AB0075">
              <w:rPr>
                <w:noProof/>
                <w:webHidden/>
              </w:rPr>
              <w:instrText xml:space="preserve"> PAGEREF _Toc146282121 \h </w:instrText>
            </w:r>
            <w:r w:rsidR="00AB0075">
              <w:rPr>
                <w:noProof/>
                <w:webHidden/>
              </w:rPr>
            </w:r>
            <w:r w:rsidR="00AB0075">
              <w:rPr>
                <w:noProof/>
                <w:webHidden/>
              </w:rPr>
              <w:fldChar w:fldCharType="separate"/>
            </w:r>
            <w:r w:rsidR="00AB0075">
              <w:rPr>
                <w:noProof/>
                <w:webHidden/>
              </w:rPr>
              <w:t>15</w:t>
            </w:r>
            <w:r w:rsidR="00AB0075">
              <w:rPr>
                <w:noProof/>
                <w:webHidden/>
              </w:rPr>
              <w:fldChar w:fldCharType="end"/>
            </w:r>
          </w:hyperlink>
        </w:p>
        <w:p w14:paraId="388B0E7C" w14:textId="45BDF364" w:rsidR="00AB0075" w:rsidRDefault="004724C2">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282122" w:history="1">
            <w:r w:rsidR="00AB0075" w:rsidRPr="001432B9">
              <w:rPr>
                <w:rStyle w:val="Hyperlink"/>
                <w:noProof/>
              </w:rPr>
              <w:t>6.2.</w:t>
            </w:r>
            <w:r w:rsidR="00AB0075">
              <w:rPr>
                <w:rFonts w:asciiTheme="minorHAnsi" w:eastAsiaTheme="minorEastAsia" w:hAnsiTheme="minorHAnsi"/>
                <w:noProof/>
                <w:kern w:val="2"/>
                <w:lang w:val="fr-FR" w:eastAsia="fr-FR"/>
                <w14:ligatures w14:val="standardContextual"/>
              </w:rPr>
              <w:tab/>
            </w:r>
            <w:r w:rsidR="00AB0075" w:rsidRPr="001432B9">
              <w:rPr>
                <w:rStyle w:val="Hyperlink"/>
                <w:noProof/>
              </w:rPr>
              <w:t>Patient problems</w:t>
            </w:r>
            <w:r w:rsidR="00AB0075">
              <w:rPr>
                <w:noProof/>
                <w:webHidden/>
              </w:rPr>
              <w:tab/>
            </w:r>
            <w:r w:rsidR="00AB0075">
              <w:rPr>
                <w:noProof/>
                <w:webHidden/>
              </w:rPr>
              <w:fldChar w:fldCharType="begin"/>
            </w:r>
            <w:r w:rsidR="00AB0075">
              <w:rPr>
                <w:noProof/>
                <w:webHidden/>
              </w:rPr>
              <w:instrText xml:space="preserve"> PAGEREF _Toc146282122 \h </w:instrText>
            </w:r>
            <w:r w:rsidR="00AB0075">
              <w:rPr>
                <w:noProof/>
                <w:webHidden/>
              </w:rPr>
            </w:r>
            <w:r w:rsidR="00AB0075">
              <w:rPr>
                <w:noProof/>
                <w:webHidden/>
              </w:rPr>
              <w:fldChar w:fldCharType="separate"/>
            </w:r>
            <w:r w:rsidR="00AB0075">
              <w:rPr>
                <w:noProof/>
                <w:webHidden/>
              </w:rPr>
              <w:t>15</w:t>
            </w:r>
            <w:r w:rsidR="00AB0075">
              <w:rPr>
                <w:noProof/>
                <w:webHidden/>
              </w:rPr>
              <w:fldChar w:fldCharType="end"/>
            </w:r>
          </w:hyperlink>
        </w:p>
        <w:p w14:paraId="131AEC4A" w14:textId="49B78051" w:rsidR="00E65CE7" w:rsidRDefault="00E65CE7">
          <w:r>
            <w:rPr>
              <w:b/>
              <w:bCs/>
              <w:noProof/>
            </w:rPr>
            <w:fldChar w:fldCharType="end"/>
          </w:r>
        </w:p>
      </w:sdtContent>
    </w:sdt>
    <w:p w14:paraId="5E3B7CFB" w14:textId="77777777" w:rsidR="00E62F06" w:rsidRDefault="00E62F06" w:rsidP="00E62F06"/>
    <w:p w14:paraId="238F93A3" w14:textId="77777777" w:rsidR="00E65CE7" w:rsidRDefault="00E65CE7" w:rsidP="00EC1FC0">
      <w:pPr>
        <w:pStyle w:val="Heading1"/>
        <w:numPr>
          <w:ilvl w:val="0"/>
          <w:numId w:val="0"/>
        </w:numPr>
        <w:ind w:left="432" w:hanging="432"/>
      </w:pPr>
      <w:r>
        <w:br w:type="page"/>
      </w:r>
    </w:p>
    <w:p w14:paraId="2B36A09F" w14:textId="026CD0B6" w:rsidR="00A062C2" w:rsidRDefault="00EC1FC0" w:rsidP="00EC1FC0">
      <w:pPr>
        <w:pStyle w:val="Heading1"/>
        <w:numPr>
          <w:ilvl w:val="0"/>
          <w:numId w:val="0"/>
        </w:numPr>
        <w:ind w:left="432" w:hanging="432"/>
      </w:pPr>
      <w:bookmarkStart w:id="6" w:name="_Toc146282099"/>
      <w:bookmarkStart w:id="7" w:name="_Hlk146030806"/>
      <w:bookmarkStart w:id="8" w:name="_Hlk146096828"/>
      <w:r>
        <w:lastRenderedPageBreak/>
        <w:t>Acronyms</w:t>
      </w:r>
      <w:bookmarkEnd w:id="6"/>
    </w:p>
    <w:p w14:paraId="1B887B14" w14:textId="2D12CE67" w:rsidR="00AE0817" w:rsidRDefault="00AE0817" w:rsidP="00AE081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3"/>
        <w:gridCol w:w="7589"/>
      </w:tblGrid>
      <w:tr w:rsidR="0071482D" w14:paraId="10116046" w14:textId="77777777" w:rsidTr="006A57A0">
        <w:tc>
          <w:tcPr>
            <w:tcW w:w="1473" w:type="dxa"/>
          </w:tcPr>
          <w:bookmarkEnd w:id="7"/>
          <w:p w14:paraId="3D36F3A9" w14:textId="1AFCF601" w:rsidR="0071482D" w:rsidRPr="007212C0" w:rsidRDefault="0071482D" w:rsidP="0071482D">
            <w:r w:rsidRPr="00022506">
              <w:t>AC</w:t>
            </w:r>
          </w:p>
        </w:tc>
        <w:tc>
          <w:tcPr>
            <w:tcW w:w="7589" w:type="dxa"/>
          </w:tcPr>
          <w:p w14:paraId="002E6CD2" w14:textId="5309C79F" w:rsidR="0071482D" w:rsidRPr="007212C0" w:rsidRDefault="0071482D" w:rsidP="0071482D">
            <w:r w:rsidRPr="00022506">
              <w:t>Acceptance criteria</w:t>
            </w:r>
          </w:p>
        </w:tc>
      </w:tr>
      <w:tr w:rsidR="0071482D" w:rsidRPr="004724C2" w14:paraId="2E793D5B" w14:textId="77777777" w:rsidTr="006A57A0">
        <w:tc>
          <w:tcPr>
            <w:tcW w:w="1473" w:type="dxa"/>
          </w:tcPr>
          <w:p w14:paraId="05A728D0" w14:textId="4EC26657" w:rsidR="0071482D" w:rsidRPr="007212C0" w:rsidRDefault="0071482D" w:rsidP="0071482D">
            <w:r w:rsidRPr="00022506">
              <w:t>ANSM</w:t>
            </w:r>
          </w:p>
        </w:tc>
        <w:tc>
          <w:tcPr>
            <w:tcW w:w="7589" w:type="dxa"/>
          </w:tcPr>
          <w:p w14:paraId="78D56B10" w14:textId="3F27CB1B" w:rsidR="0071482D" w:rsidRPr="007212C0" w:rsidRDefault="0071482D" w:rsidP="0071482D">
            <w:pPr>
              <w:rPr>
                <w:lang w:val="fr-FR"/>
              </w:rPr>
            </w:pPr>
            <w:r w:rsidRPr="00022506">
              <w:rPr>
                <w:lang w:val="fr-FR"/>
              </w:rPr>
              <w:t>Agence nationale de sécurité du médicament et des produits de santé</w:t>
            </w:r>
          </w:p>
        </w:tc>
      </w:tr>
      <w:tr w:rsidR="0071482D" w14:paraId="3919466B" w14:textId="77777777" w:rsidTr="006A57A0">
        <w:tc>
          <w:tcPr>
            <w:tcW w:w="1473" w:type="dxa"/>
          </w:tcPr>
          <w:p w14:paraId="7C33915D" w14:textId="5F053EBC" w:rsidR="0071482D" w:rsidRPr="007212C0" w:rsidRDefault="0071482D" w:rsidP="0071482D">
            <w:proofErr w:type="spellStart"/>
            <w:r w:rsidRPr="00022506">
              <w:t>Bfarm</w:t>
            </w:r>
            <w:proofErr w:type="spellEnd"/>
          </w:p>
        </w:tc>
        <w:tc>
          <w:tcPr>
            <w:tcW w:w="7589" w:type="dxa"/>
          </w:tcPr>
          <w:p w14:paraId="615C9DA9" w14:textId="4B9E6DF0" w:rsidR="0071482D" w:rsidRPr="007212C0" w:rsidRDefault="0071482D" w:rsidP="0071482D">
            <w:proofErr w:type="spellStart"/>
            <w:r w:rsidRPr="00022506">
              <w:t>Bundesinstitut</w:t>
            </w:r>
            <w:proofErr w:type="spellEnd"/>
            <w:r w:rsidRPr="00022506">
              <w:t xml:space="preserve"> für </w:t>
            </w:r>
            <w:proofErr w:type="spellStart"/>
            <w:r w:rsidRPr="00022506">
              <w:t>arzneimittel</w:t>
            </w:r>
            <w:proofErr w:type="spellEnd"/>
            <w:r w:rsidRPr="00022506">
              <w:t xml:space="preserve"> und </w:t>
            </w:r>
            <w:proofErr w:type="spellStart"/>
            <w:r w:rsidRPr="00022506">
              <w:t>medizinprodukte</w:t>
            </w:r>
            <w:proofErr w:type="spellEnd"/>
          </w:p>
        </w:tc>
      </w:tr>
      <w:tr w:rsidR="0071482D" w14:paraId="71E1D691" w14:textId="77777777" w:rsidTr="006A57A0">
        <w:tc>
          <w:tcPr>
            <w:tcW w:w="1473" w:type="dxa"/>
          </w:tcPr>
          <w:p w14:paraId="19AF5189" w14:textId="65448DD9" w:rsidR="0071482D" w:rsidRPr="007212C0" w:rsidRDefault="0071482D" w:rsidP="0071482D">
            <w:r w:rsidRPr="00022506">
              <w:t>DAEN</w:t>
            </w:r>
          </w:p>
        </w:tc>
        <w:tc>
          <w:tcPr>
            <w:tcW w:w="7589" w:type="dxa"/>
          </w:tcPr>
          <w:p w14:paraId="75D7C65D" w14:textId="0CBA4288" w:rsidR="0071482D" w:rsidRPr="007212C0" w:rsidRDefault="0071482D" w:rsidP="0071482D">
            <w:r w:rsidRPr="00022506">
              <w:t>Database of adverse event notifications</w:t>
            </w:r>
          </w:p>
        </w:tc>
      </w:tr>
      <w:tr w:rsidR="0071482D" w14:paraId="120B156B" w14:textId="77777777" w:rsidTr="006A57A0">
        <w:tc>
          <w:tcPr>
            <w:tcW w:w="1473" w:type="dxa"/>
          </w:tcPr>
          <w:p w14:paraId="7FF17162" w14:textId="21925E34" w:rsidR="0071482D" w:rsidRPr="007212C0" w:rsidRDefault="0071482D" w:rsidP="0071482D">
            <w:r w:rsidRPr="00022506">
              <w:t>EU</w:t>
            </w:r>
          </w:p>
        </w:tc>
        <w:tc>
          <w:tcPr>
            <w:tcW w:w="7589" w:type="dxa"/>
          </w:tcPr>
          <w:p w14:paraId="6C97AE6A" w14:textId="0A3EF410" w:rsidR="0071482D" w:rsidRPr="007212C0" w:rsidRDefault="0071482D" w:rsidP="0071482D">
            <w:r w:rsidRPr="00022506">
              <w:t>European union</w:t>
            </w:r>
          </w:p>
        </w:tc>
      </w:tr>
      <w:tr w:rsidR="0071482D" w14:paraId="1EDD8820" w14:textId="77777777" w:rsidTr="006A57A0">
        <w:tc>
          <w:tcPr>
            <w:tcW w:w="1473" w:type="dxa"/>
          </w:tcPr>
          <w:p w14:paraId="4E41558E" w14:textId="41FAAD9A" w:rsidR="0071482D" w:rsidRPr="007212C0" w:rsidRDefault="0071482D" w:rsidP="0071482D">
            <w:r w:rsidRPr="00022506">
              <w:t>FDA</w:t>
            </w:r>
          </w:p>
        </w:tc>
        <w:tc>
          <w:tcPr>
            <w:tcW w:w="7589" w:type="dxa"/>
          </w:tcPr>
          <w:p w14:paraId="3B7BFE74" w14:textId="3FA8D66A" w:rsidR="0071482D" w:rsidRPr="007212C0" w:rsidRDefault="0071482D" w:rsidP="0071482D">
            <w:r w:rsidRPr="00022506">
              <w:t>Food and drug administration</w:t>
            </w:r>
          </w:p>
        </w:tc>
      </w:tr>
      <w:tr w:rsidR="0071482D" w14:paraId="725F8E20" w14:textId="77777777" w:rsidTr="006A57A0">
        <w:tc>
          <w:tcPr>
            <w:tcW w:w="1473" w:type="dxa"/>
          </w:tcPr>
          <w:p w14:paraId="33BC0140" w14:textId="04A73282" w:rsidR="0071482D" w:rsidRPr="007212C0" w:rsidRDefault="0071482D" w:rsidP="0071482D">
            <w:r w:rsidRPr="00022506">
              <w:t>FSCA</w:t>
            </w:r>
          </w:p>
        </w:tc>
        <w:tc>
          <w:tcPr>
            <w:tcW w:w="7589" w:type="dxa"/>
          </w:tcPr>
          <w:p w14:paraId="4E88D4FB" w14:textId="2078531A" w:rsidR="0071482D" w:rsidRPr="007212C0" w:rsidRDefault="0071482D" w:rsidP="0071482D">
            <w:r w:rsidRPr="00022506">
              <w:t>Field safety corrective action</w:t>
            </w:r>
          </w:p>
        </w:tc>
      </w:tr>
      <w:tr w:rsidR="0071482D" w14:paraId="2120164C" w14:textId="77777777" w:rsidTr="006A57A0">
        <w:tc>
          <w:tcPr>
            <w:tcW w:w="1473" w:type="dxa"/>
          </w:tcPr>
          <w:p w14:paraId="56DC65DF" w14:textId="294DBDF9" w:rsidR="0071482D" w:rsidRPr="007212C0" w:rsidRDefault="0071482D" w:rsidP="0071482D">
            <w:r w:rsidRPr="00022506">
              <w:t>MAUDE</w:t>
            </w:r>
          </w:p>
        </w:tc>
        <w:tc>
          <w:tcPr>
            <w:tcW w:w="7589" w:type="dxa"/>
          </w:tcPr>
          <w:p w14:paraId="603D0CC7" w14:textId="4436DB3F" w:rsidR="0071482D" w:rsidRPr="007212C0" w:rsidRDefault="0071482D" w:rsidP="0071482D">
            <w:r w:rsidRPr="00022506">
              <w:t>Manufacturer and User Facility Device Experience</w:t>
            </w:r>
          </w:p>
        </w:tc>
      </w:tr>
      <w:tr w:rsidR="0071482D" w14:paraId="3D852A96" w14:textId="77777777" w:rsidTr="006A57A0">
        <w:tc>
          <w:tcPr>
            <w:tcW w:w="1473" w:type="dxa"/>
          </w:tcPr>
          <w:p w14:paraId="67041994" w14:textId="35BC3DB5" w:rsidR="0071482D" w:rsidRPr="007212C0" w:rsidRDefault="0071482D" w:rsidP="0071482D">
            <w:r w:rsidRPr="00022506">
              <w:t>MHRA</w:t>
            </w:r>
          </w:p>
        </w:tc>
        <w:tc>
          <w:tcPr>
            <w:tcW w:w="7589" w:type="dxa"/>
          </w:tcPr>
          <w:p w14:paraId="235636E8" w14:textId="13DE799E" w:rsidR="0071482D" w:rsidRPr="007212C0" w:rsidRDefault="0071482D" w:rsidP="0071482D">
            <w:r w:rsidRPr="00022506">
              <w:t>Medicines and healthcare products regulatory agency</w:t>
            </w:r>
          </w:p>
        </w:tc>
      </w:tr>
      <w:tr w:rsidR="0071482D" w14:paraId="1E8B50C3" w14:textId="77777777" w:rsidTr="006A57A0">
        <w:tc>
          <w:tcPr>
            <w:tcW w:w="1473" w:type="dxa"/>
          </w:tcPr>
          <w:p w14:paraId="38BFA132" w14:textId="1922EC7B" w:rsidR="0071482D" w:rsidRPr="007212C0" w:rsidRDefault="0071482D" w:rsidP="0071482D">
            <w:r w:rsidRPr="00022506">
              <w:t>SARA</w:t>
            </w:r>
          </w:p>
        </w:tc>
        <w:tc>
          <w:tcPr>
            <w:tcW w:w="7589" w:type="dxa"/>
          </w:tcPr>
          <w:p w14:paraId="2A97D9CD" w14:textId="31628B09" w:rsidR="0071482D" w:rsidRPr="007212C0" w:rsidRDefault="0071482D" w:rsidP="0071482D">
            <w:r w:rsidRPr="00022506">
              <w:t xml:space="preserve">System for </w:t>
            </w:r>
            <w:proofErr w:type="spellStart"/>
            <w:r w:rsidRPr="00022506">
              <w:t>australian</w:t>
            </w:r>
            <w:proofErr w:type="spellEnd"/>
            <w:r w:rsidRPr="00022506">
              <w:t xml:space="preserve"> recall actions</w:t>
            </w:r>
          </w:p>
        </w:tc>
      </w:tr>
      <w:tr w:rsidR="0071482D" w14:paraId="0A495CC7" w14:textId="77777777" w:rsidTr="006A57A0">
        <w:tc>
          <w:tcPr>
            <w:tcW w:w="1473" w:type="dxa"/>
          </w:tcPr>
          <w:p w14:paraId="28AACD63" w14:textId="3B79063A" w:rsidR="0071482D" w:rsidRPr="00022506" w:rsidRDefault="0071482D" w:rsidP="0071482D">
            <w:proofErr w:type="spellStart"/>
            <w:r w:rsidRPr="00022506">
              <w:t>SoA</w:t>
            </w:r>
            <w:proofErr w:type="spellEnd"/>
          </w:p>
        </w:tc>
        <w:tc>
          <w:tcPr>
            <w:tcW w:w="7589" w:type="dxa"/>
          </w:tcPr>
          <w:p w14:paraId="3B962655" w14:textId="2CF0A0EF" w:rsidR="0071482D" w:rsidRPr="00022506" w:rsidRDefault="0071482D" w:rsidP="0071482D">
            <w:r w:rsidRPr="00022506">
              <w:t>State of the art</w:t>
            </w:r>
          </w:p>
        </w:tc>
      </w:tr>
      <w:tr w:rsidR="0071482D" w14:paraId="178CB5A8" w14:textId="77777777" w:rsidTr="006A57A0">
        <w:tc>
          <w:tcPr>
            <w:tcW w:w="1473" w:type="dxa"/>
          </w:tcPr>
          <w:p w14:paraId="7BFD9F43" w14:textId="0C21ADE0" w:rsidR="0071482D" w:rsidRPr="00022506" w:rsidRDefault="0071482D" w:rsidP="0071482D">
            <w:r w:rsidRPr="00022506">
              <w:t>S&amp;P</w:t>
            </w:r>
          </w:p>
        </w:tc>
        <w:tc>
          <w:tcPr>
            <w:tcW w:w="7589" w:type="dxa"/>
          </w:tcPr>
          <w:p w14:paraId="4BD3CDD8" w14:textId="03181490" w:rsidR="0071482D" w:rsidRPr="00022506" w:rsidRDefault="0071482D" w:rsidP="0071482D">
            <w:r w:rsidRPr="00022506">
              <w:t>Safety and performance</w:t>
            </w:r>
          </w:p>
        </w:tc>
      </w:tr>
      <w:tr w:rsidR="0071482D" w14:paraId="41B04403" w14:textId="77777777" w:rsidTr="006A57A0">
        <w:tc>
          <w:tcPr>
            <w:tcW w:w="1473" w:type="dxa"/>
          </w:tcPr>
          <w:p w14:paraId="76AF5EB7" w14:textId="222DED60" w:rsidR="0071482D" w:rsidRPr="00022506" w:rsidRDefault="0071482D" w:rsidP="0071482D">
            <w:r>
              <w:t>TGA</w:t>
            </w:r>
          </w:p>
        </w:tc>
        <w:tc>
          <w:tcPr>
            <w:tcW w:w="7589" w:type="dxa"/>
          </w:tcPr>
          <w:p w14:paraId="40D18A37" w14:textId="56F83DE3" w:rsidR="0071482D" w:rsidRPr="00022506" w:rsidRDefault="0071482D" w:rsidP="0071482D">
            <w:r>
              <w:t>Therapeutic goods administration</w:t>
            </w:r>
          </w:p>
        </w:tc>
      </w:tr>
      <w:tr w:rsidR="0071482D" w14:paraId="0A90A2AE" w14:textId="77777777" w:rsidTr="006A57A0">
        <w:tc>
          <w:tcPr>
            <w:tcW w:w="1473" w:type="dxa"/>
          </w:tcPr>
          <w:p w14:paraId="2D073FB2" w14:textId="69BDA225" w:rsidR="0071482D" w:rsidRDefault="0071482D" w:rsidP="0071482D">
            <w:r w:rsidRPr="00022506">
              <w:t>TPLC</w:t>
            </w:r>
          </w:p>
        </w:tc>
        <w:tc>
          <w:tcPr>
            <w:tcW w:w="7589" w:type="dxa"/>
          </w:tcPr>
          <w:p w14:paraId="0A2362C4" w14:textId="2B025F17" w:rsidR="0071482D" w:rsidRDefault="0071482D" w:rsidP="0071482D">
            <w:r w:rsidRPr="00022506">
              <w:t>Total product lifecycle</w:t>
            </w:r>
          </w:p>
        </w:tc>
      </w:tr>
      <w:tr w:rsidR="0071482D" w14:paraId="2A1AF0D6" w14:textId="77777777" w:rsidTr="006A57A0">
        <w:tc>
          <w:tcPr>
            <w:tcW w:w="1473" w:type="dxa"/>
          </w:tcPr>
          <w:p w14:paraId="77E88122" w14:textId="66961642" w:rsidR="0071482D" w:rsidRPr="00022506" w:rsidRDefault="0071482D" w:rsidP="0071482D">
            <w:r w:rsidRPr="00022506">
              <w:t>UK</w:t>
            </w:r>
          </w:p>
        </w:tc>
        <w:tc>
          <w:tcPr>
            <w:tcW w:w="7589" w:type="dxa"/>
          </w:tcPr>
          <w:p w14:paraId="2DAEE885" w14:textId="26E0DDFC" w:rsidR="0071482D" w:rsidRPr="00022506" w:rsidRDefault="0071482D" w:rsidP="0071482D">
            <w:r w:rsidRPr="00022506">
              <w:t>United Kingdom</w:t>
            </w:r>
          </w:p>
        </w:tc>
      </w:tr>
      <w:tr w:rsidR="0071482D" w14:paraId="148C7ED5" w14:textId="77777777" w:rsidTr="006A57A0">
        <w:tc>
          <w:tcPr>
            <w:tcW w:w="1473" w:type="dxa"/>
          </w:tcPr>
          <w:p w14:paraId="247E0B25" w14:textId="6CEA7616" w:rsidR="0071482D" w:rsidRPr="00022506" w:rsidRDefault="0071482D" w:rsidP="0071482D">
            <w:r w:rsidRPr="00022506">
              <w:t>US</w:t>
            </w:r>
          </w:p>
        </w:tc>
        <w:tc>
          <w:tcPr>
            <w:tcW w:w="7589" w:type="dxa"/>
          </w:tcPr>
          <w:p w14:paraId="127E5B98" w14:textId="79C1197B" w:rsidR="0071482D" w:rsidRPr="00022506" w:rsidRDefault="0071482D" w:rsidP="0071482D">
            <w:r w:rsidRPr="00022506">
              <w:t>United States</w:t>
            </w:r>
          </w:p>
        </w:tc>
      </w:tr>
      <w:bookmarkEnd w:id="8"/>
    </w:tbl>
    <w:p w14:paraId="45850E19" w14:textId="77777777" w:rsidR="00882BF2" w:rsidRPr="00AE0817" w:rsidRDefault="00882BF2" w:rsidP="00AE0817"/>
    <w:p w14:paraId="58E4E8F6" w14:textId="3B01D6AC" w:rsidR="00EC1FC0" w:rsidRDefault="00E65CE7" w:rsidP="003940CC">
      <w:pPr>
        <w:pStyle w:val="Heading1"/>
      </w:pPr>
      <w:r>
        <w:br w:type="page"/>
      </w:r>
      <w:bookmarkStart w:id="9" w:name="_Ref146035060"/>
      <w:bookmarkStart w:id="10" w:name="_Ref146036091"/>
      <w:bookmarkStart w:id="11" w:name="_Toc146282100"/>
      <w:r w:rsidR="00196751">
        <w:lastRenderedPageBreak/>
        <w:t>Objective</w:t>
      </w:r>
      <w:bookmarkEnd w:id="9"/>
      <w:bookmarkEnd w:id="10"/>
      <w:bookmarkEnd w:id="11"/>
    </w:p>
    <w:p w14:paraId="5519E38F" w14:textId="214082B7" w:rsidR="00B34CF4" w:rsidRPr="00CD74D4" w:rsidRDefault="00207882" w:rsidP="00CD74D4">
      <w:r>
        <w:t xml:space="preserve">The </w:t>
      </w:r>
      <w:r w:rsidR="005301B2">
        <w:t>vigilance/recall</w:t>
      </w:r>
      <w:r w:rsidR="007641D7">
        <w:t xml:space="preserve"> search </w:t>
      </w:r>
      <w:r w:rsidR="002C2D48">
        <w:t xml:space="preserve">report </w:t>
      </w:r>
      <w:r w:rsidR="00FE25F6">
        <w:t xml:space="preserve">has been </w:t>
      </w:r>
      <w:r w:rsidR="007B66C3">
        <w:t>carried out</w:t>
      </w:r>
      <w:r w:rsidR="00FE25F6">
        <w:t xml:space="preserve"> according to the protocol [</w:t>
      </w:r>
      <w:r w:rsidR="00E93860" w:rsidRPr="00E93860">
        <w:rPr>
          <w:color w:val="FF0000"/>
        </w:rPr>
        <w:t>protocol number and revision</w:t>
      </w:r>
      <w:r w:rsidR="00FE25F6">
        <w:t>]</w:t>
      </w:r>
      <w:r w:rsidR="002C2D48">
        <w:t>.</w:t>
      </w:r>
      <w:r w:rsidR="006E7F6A">
        <w:t xml:space="preserve"> </w:t>
      </w:r>
      <w:r w:rsidR="002C2D48">
        <w:t>A</w:t>
      </w:r>
      <w:r w:rsidR="006E7F6A">
        <w:t xml:space="preserve"> systematic approach</w:t>
      </w:r>
      <w:r w:rsidR="002C2D48">
        <w:t xml:space="preserve"> has been applied</w:t>
      </w:r>
      <w:r w:rsidR="006E7F6A">
        <w:t xml:space="preserve"> to collect </w:t>
      </w:r>
      <w:r w:rsidR="005301B2">
        <w:t>clinical risks</w:t>
      </w:r>
      <w:r w:rsidR="006E7F6A">
        <w:t xml:space="preserve"> </w:t>
      </w:r>
      <w:r w:rsidR="005301B2">
        <w:t>(i.e., device problem, patient problem) reported for</w:t>
      </w:r>
      <w:r w:rsidR="00B34CF4" w:rsidRPr="00CD74D4">
        <w:t xml:space="preserve"> [</w:t>
      </w:r>
      <w:r w:rsidR="00B34CF4" w:rsidRPr="00CD74D4">
        <w:rPr>
          <w:color w:val="FF0000"/>
        </w:rPr>
        <w:t>Device Name</w:t>
      </w:r>
      <w:r w:rsidR="00B34CF4" w:rsidRPr="00CD74D4">
        <w:t>]</w:t>
      </w:r>
      <w:r w:rsidR="005301B2">
        <w:t>,</w:t>
      </w:r>
      <w:r w:rsidR="005301B2" w:rsidRPr="005301B2">
        <w:t xml:space="preserve"> </w:t>
      </w:r>
      <w:r w:rsidR="005301B2">
        <w:t>hereafter named [</w:t>
      </w:r>
      <w:r w:rsidR="005301B2" w:rsidRPr="00AA6070">
        <w:rPr>
          <w:color w:val="FF0000"/>
        </w:rPr>
        <w:t>device short name</w:t>
      </w:r>
      <w:r w:rsidR="005301B2">
        <w:t>]</w:t>
      </w:r>
      <w:r w:rsidR="001C1FCA">
        <w:t xml:space="preserve">, </w:t>
      </w:r>
      <w:r w:rsidR="001C1FCA" w:rsidRPr="001C1FCA">
        <w:rPr>
          <w:color w:val="FF0000"/>
        </w:rPr>
        <w:t>its equivalent device</w:t>
      </w:r>
      <w:r w:rsidR="00703B24">
        <w:rPr>
          <w:color w:val="FF0000"/>
        </w:rPr>
        <w:t xml:space="preserve"> </w:t>
      </w:r>
      <w:r w:rsidR="00703B24">
        <w:t>(Objective 3 of safety and performance [S&amp;P])</w:t>
      </w:r>
      <w:r w:rsidR="005301B2">
        <w:t xml:space="preserve"> </w:t>
      </w:r>
      <w:r w:rsidR="005301B2" w:rsidRPr="005301B2">
        <w:rPr>
          <w:color w:val="FF0000"/>
        </w:rPr>
        <w:t>and</w:t>
      </w:r>
      <w:r w:rsidR="005301B2">
        <w:t xml:space="preserve"> </w:t>
      </w:r>
      <w:r w:rsidR="005301B2" w:rsidRPr="005301B2">
        <w:rPr>
          <w:color w:val="FF0000"/>
        </w:rPr>
        <w:t>similar devices</w:t>
      </w:r>
      <w:r w:rsidR="00AA6070">
        <w:t xml:space="preserve"> </w:t>
      </w:r>
      <w:r w:rsidR="00556627" w:rsidRPr="00CD74D4">
        <w:t>(Objective</w:t>
      </w:r>
      <w:r w:rsidR="005301B2">
        <w:t>s</w:t>
      </w:r>
      <w:r w:rsidR="00556627" w:rsidRPr="00CD74D4">
        <w:t xml:space="preserve"> </w:t>
      </w:r>
      <w:r w:rsidR="005301B2">
        <w:t>2</w:t>
      </w:r>
      <w:r w:rsidR="00AB435F">
        <w:t xml:space="preserve"> </w:t>
      </w:r>
      <w:r w:rsidR="008A7D7F">
        <w:t xml:space="preserve">of </w:t>
      </w:r>
      <w:r w:rsidR="006E3C92">
        <w:t>S&amp;P acceptance criteria [AC]</w:t>
      </w:r>
      <w:r w:rsidR="00556627" w:rsidRPr="00CD74D4">
        <w:t>)</w:t>
      </w:r>
      <w:r w:rsidR="00AA6070">
        <w:t>.</w:t>
      </w:r>
    </w:p>
    <w:p w14:paraId="117EF7EF" w14:textId="77777777" w:rsidR="00196751" w:rsidRDefault="00196751" w:rsidP="00196751"/>
    <w:p w14:paraId="6C2B30F6" w14:textId="13BFDCF1" w:rsidR="007A0201" w:rsidRDefault="007A0201" w:rsidP="00603784">
      <w:pPr>
        <w:pStyle w:val="Heading1"/>
      </w:pPr>
      <w:bookmarkStart w:id="12" w:name="_Toc146282101"/>
      <w:bookmarkStart w:id="13" w:name="_Ref145500137"/>
      <w:r>
        <w:t>Deviation to the protocol</w:t>
      </w:r>
      <w:bookmarkEnd w:id="12"/>
    </w:p>
    <w:p w14:paraId="079A3ECE" w14:textId="0172DC7D" w:rsidR="007A0201" w:rsidRDefault="00F412A3" w:rsidP="007A0201">
      <w:r>
        <w:t xml:space="preserve">No deviation to the protocol described in </w:t>
      </w:r>
      <w:r w:rsidRPr="00F412A3">
        <w:rPr>
          <w:b/>
          <w:bCs/>
        </w:rPr>
        <w:t xml:space="preserve">Section </w:t>
      </w:r>
      <w:r w:rsidRPr="00F412A3">
        <w:rPr>
          <w:b/>
          <w:bCs/>
        </w:rPr>
        <w:fldChar w:fldCharType="begin"/>
      </w:r>
      <w:r w:rsidRPr="00F412A3">
        <w:rPr>
          <w:b/>
          <w:bCs/>
        </w:rPr>
        <w:instrText xml:space="preserve"> REF _Ref146035060 \r \h </w:instrText>
      </w:r>
      <w:r>
        <w:rPr>
          <w:b/>
          <w:bCs/>
        </w:rPr>
        <w:instrText xml:space="preserve"> \* MERGEFORMAT </w:instrText>
      </w:r>
      <w:r w:rsidRPr="00F412A3">
        <w:rPr>
          <w:b/>
          <w:bCs/>
        </w:rPr>
      </w:r>
      <w:r w:rsidRPr="00F412A3">
        <w:rPr>
          <w:b/>
          <w:bCs/>
        </w:rPr>
        <w:fldChar w:fldCharType="separate"/>
      </w:r>
      <w:r w:rsidR="00F41F7A">
        <w:rPr>
          <w:b/>
          <w:bCs/>
        </w:rPr>
        <w:t>1</w:t>
      </w:r>
      <w:r w:rsidRPr="00F412A3">
        <w:rPr>
          <w:b/>
          <w:bCs/>
        </w:rPr>
        <w:fldChar w:fldCharType="end"/>
      </w:r>
      <w:r>
        <w:t>.</w:t>
      </w:r>
    </w:p>
    <w:p w14:paraId="6ABBEF1A" w14:textId="704345E0" w:rsidR="00F412A3" w:rsidRPr="00F412A3" w:rsidRDefault="00F412A3" w:rsidP="007A0201">
      <w:pPr>
        <w:rPr>
          <w:i/>
          <w:iCs/>
        </w:rPr>
      </w:pPr>
      <w:r w:rsidRPr="00F412A3">
        <w:rPr>
          <w:i/>
          <w:iCs/>
          <w:highlight w:val="yellow"/>
        </w:rPr>
        <w:t>All deviations need to be justified for their impact on the results.</w:t>
      </w:r>
    </w:p>
    <w:p w14:paraId="0A79B23F" w14:textId="77777777" w:rsidR="007A0201" w:rsidRPr="007A0201" w:rsidRDefault="007A0201" w:rsidP="007A0201"/>
    <w:p w14:paraId="4CBEAB5A" w14:textId="1F827E12" w:rsidR="00603784" w:rsidRDefault="002E7F34" w:rsidP="00603784">
      <w:pPr>
        <w:pStyle w:val="Heading1"/>
      </w:pPr>
      <w:bookmarkStart w:id="14" w:name="_Ref146186166"/>
      <w:bookmarkStart w:id="15" w:name="_Ref146188235"/>
      <w:bookmarkStart w:id="16" w:name="_Toc146282102"/>
      <w:r>
        <w:t>Search period</w:t>
      </w:r>
      <w:bookmarkEnd w:id="13"/>
      <w:bookmarkEnd w:id="14"/>
      <w:bookmarkEnd w:id="15"/>
      <w:bookmarkEnd w:id="16"/>
    </w:p>
    <w:p w14:paraId="71AABE4C" w14:textId="21842F28" w:rsidR="00775B4B" w:rsidRDefault="00693A46" w:rsidP="00FE08E7">
      <w:r>
        <w:t>The</w:t>
      </w:r>
      <w:r w:rsidR="001C257D">
        <w:t xml:space="preserve"> </w:t>
      </w:r>
      <w:r w:rsidR="005301B2">
        <w:t>vigilance/recall</w:t>
      </w:r>
      <w:r w:rsidR="00E114FE">
        <w:t xml:space="preserve"> search report </w:t>
      </w:r>
      <w:r w:rsidR="001C257D">
        <w:t>is defined to cover the period</w:t>
      </w:r>
      <w:r w:rsidR="00FE08E7">
        <w:t xml:space="preserve"> f</w:t>
      </w:r>
      <w:r w:rsidR="00C8612E" w:rsidRPr="001E707C">
        <w:t>rom</w:t>
      </w:r>
      <w:r w:rsidR="00C8612E">
        <w:t xml:space="preserve"> [</w:t>
      </w:r>
      <w:r w:rsidR="00C8612E" w:rsidRPr="00775B4B">
        <w:rPr>
          <w:color w:val="FF0000"/>
        </w:rPr>
        <w:t>start date (DD Month YYYY)</w:t>
      </w:r>
      <w:r w:rsidR="00C8612E">
        <w:t>] to [</w:t>
      </w:r>
      <w:r w:rsidR="00C8612E" w:rsidRPr="00775B4B">
        <w:rPr>
          <w:color w:val="FF0000"/>
        </w:rPr>
        <w:t>end date (DD Month YYYY)</w:t>
      </w:r>
      <w:r w:rsidR="00C8612E">
        <w:t>]</w:t>
      </w:r>
      <w:r w:rsidR="00FE08E7">
        <w:t>.</w:t>
      </w:r>
    </w:p>
    <w:p w14:paraId="6CD57D65" w14:textId="335D6A14" w:rsidR="00010A1F" w:rsidRPr="00775B4B" w:rsidRDefault="00FE08E7" w:rsidP="003524AE">
      <w:pPr>
        <w:rPr>
          <w:i/>
          <w:iCs/>
        </w:rPr>
      </w:pPr>
      <w:r>
        <w:t>As described in the protoco</w:t>
      </w:r>
      <w:r w:rsidR="003524AE">
        <w:t xml:space="preserve">l indicated in </w:t>
      </w:r>
      <w:r w:rsidR="003524AE" w:rsidRPr="003524AE">
        <w:rPr>
          <w:b/>
          <w:bCs/>
        </w:rPr>
        <w:t xml:space="preserve">Section </w:t>
      </w:r>
      <w:r w:rsidR="003524AE" w:rsidRPr="003524AE">
        <w:rPr>
          <w:b/>
          <w:bCs/>
        </w:rPr>
        <w:fldChar w:fldCharType="begin"/>
      </w:r>
      <w:r w:rsidR="003524AE" w:rsidRPr="003524AE">
        <w:rPr>
          <w:b/>
          <w:bCs/>
        </w:rPr>
        <w:instrText xml:space="preserve"> REF _Ref146035060 \r \h </w:instrText>
      </w:r>
      <w:r w:rsidR="003524AE">
        <w:rPr>
          <w:b/>
          <w:bCs/>
        </w:rPr>
        <w:instrText xml:space="preserve"> \* MERGEFORMAT </w:instrText>
      </w:r>
      <w:r w:rsidR="003524AE" w:rsidRPr="003524AE">
        <w:rPr>
          <w:b/>
          <w:bCs/>
        </w:rPr>
      </w:r>
      <w:r w:rsidR="003524AE" w:rsidRPr="003524AE">
        <w:rPr>
          <w:b/>
          <w:bCs/>
        </w:rPr>
        <w:fldChar w:fldCharType="separate"/>
      </w:r>
      <w:r w:rsidR="00F41F7A">
        <w:rPr>
          <w:b/>
          <w:bCs/>
        </w:rPr>
        <w:t>1</w:t>
      </w:r>
      <w:r w:rsidR="003524AE" w:rsidRPr="003524AE">
        <w:rPr>
          <w:b/>
          <w:bCs/>
        </w:rPr>
        <w:fldChar w:fldCharType="end"/>
      </w:r>
      <w:r w:rsidR="003524AE">
        <w:t xml:space="preserve">, </w:t>
      </w:r>
      <w:r w:rsidR="00010A1F" w:rsidRPr="00F87B47">
        <w:rPr>
          <w:i/>
          <w:iCs/>
          <w:highlight w:val="yellow"/>
        </w:rPr>
        <w:t>Include a justification how the period selected is appropriate</w:t>
      </w:r>
      <w:r w:rsidR="00F87B47" w:rsidRPr="00F87B47">
        <w:rPr>
          <w:i/>
          <w:iCs/>
          <w:highlight w:val="yellow"/>
        </w:rPr>
        <w:t xml:space="preserve"> (copy/paste justification from the protocol)</w:t>
      </w:r>
    </w:p>
    <w:p w14:paraId="71762EBD" w14:textId="77777777" w:rsidR="00010A1F" w:rsidRPr="00775B4B" w:rsidRDefault="00010A1F" w:rsidP="00603784">
      <w:pPr>
        <w:rPr>
          <w:i/>
          <w:iCs/>
        </w:rPr>
      </w:pPr>
    </w:p>
    <w:p w14:paraId="53696EFE" w14:textId="2315F248" w:rsidR="002A626E" w:rsidRDefault="002E7F34" w:rsidP="00603784">
      <w:pPr>
        <w:pStyle w:val="Heading1"/>
      </w:pPr>
      <w:bookmarkStart w:id="17" w:name="_Ref145924095"/>
      <w:bookmarkStart w:id="18" w:name="_Toc146282103"/>
      <w:r>
        <w:t xml:space="preserve">Search </w:t>
      </w:r>
      <w:bookmarkEnd w:id="17"/>
      <w:r w:rsidR="00306825">
        <w:t>method</w:t>
      </w:r>
      <w:bookmarkEnd w:id="18"/>
    </w:p>
    <w:p w14:paraId="7357928A" w14:textId="719028C3" w:rsidR="002A626E" w:rsidRDefault="005301B2" w:rsidP="00371B0D">
      <w:pPr>
        <w:pStyle w:val="Heading2"/>
      </w:pPr>
      <w:bookmarkStart w:id="19" w:name="_Toc146282104"/>
      <w:r>
        <w:t>Vigilance/recall</w:t>
      </w:r>
      <w:r w:rsidR="00140069">
        <w:t xml:space="preserve"> search database</w:t>
      </w:r>
      <w:bookmarkEnd w:id="19"/>
    </w:p>
    <w:p w14:paraId="7E5708BD" w14:textId="5A3505EA" w:rsidR="00D46068" w:rsidRDefault="00D46068" w:rsidP="00D46068">
      <w:r>
        <w:t xml:space="preserve">The following </w:t>
      </w:r>
      <w:r w:rsidR="005301B2">
        <w:t>vigilance/recall</w:t>
      </w:r>
      <w:r>
        <w:t xml:space="preserve"> databases </w:t>
      </w:r>
      <w:r w:rsidR="007A578E">
        <w:t>have been selected</w:t>
      </w:r>
      <w:r w:rsidR="00D61451">
        <w:t xml:space="preserve"> to collect </w:t>
      </w:r>
      <w:r w:rsidR="007F3F56">
        <w:t>clinical risks</w:t>
      </w:r>
      <w:r w:rsidR="00696BFD">
        <w:t xml:space="preserve"> reported on the market for</w:t>
      </w:r>
      <w:r w:rsidR="00696BFD" w:rsidRPr="00CD74D4">
        <w:t xml:space="preserve"> </w:t>
      </w:r>
      <w:r w:rsidR="00696BFD">
        <w:t>[</w:t>
      </w:r>
      <w:r w:rsidR="00696BFD" w:rsidRPr="00AA6070">
        <w:rPr>
          <w:color w:val="FF0000"/>
        </w:rPr>
        <w:t>device short name</w:t>
      </w:r>
      <w:r w:rsidR="00696BFD">
        <w:t>]</w:t>
      </w:r>
      <w:r w:rsidR="001C1FCA" w:rsidRPr="001C1FCA">
        <w:rPr>
          <w:color w:val="FF0000"/>
        </w:rPr>
        <w:t>/equivalent device</w:t>
      </w:r>
      <w:r w:rsidR="00696BFD">
        <w:t xml:space="preserve"> </w:t>
      </w:r>
      <w:r w:rsidR="00696BFD" w:rsidRPr="005301B2">
        <w:rPr>
          <w:color w:val="FF0000"/>
        </w:rPr>
        <w:t>and</w:t>
      </w:r>
      <w:r w:rsidR="00696BFD">
        <w:t xml:space="preserve"> </w:t>
      </w:r>
      <w:r w:rsidR="00696BFD" w:rsidRPr="005301B2">
        <w:rPr>
          <w:color w:val="FF0000"/>
        </w:rPr>
        <w:t>similar devices</w:t>
      </w:r>
      <w:r w:rsidR="00B00208">
        <w:t>.</w:t>
      </w:r>
    </w:p>
    <w:p w14:paraId="5DE8F1FB" w14:textId="77777777" w:rsidR="001A0616" w:rsidRPr="00D46068" w:rsidRDefault="001A0616" w:rsidP="00D46068"/>
    <w:p w14:paraId="5287D9D0" w14:textId="4F69F8AF" w:rsidR="00D91518" w:rsidRDefault="00D91518" w:rsidP="00D91518">
      <w:pPr>
        <w:pStyle w:val="Caption"/>
        <w:rPr>
          <w:i w:val="0"/>
          <w:iCs w:val="0"/>
        </w:rPr>
      </w:pPr>
      <w:bookmarkStart w:id="20" w:name="_Hlk145426653"/>
      <w:r w:rsidRPr="00D91518">
        <w:rPr>
          <w:i w:val="0"/>
          <w:iCs w:val="0"/>
        </w:rPr>
        <w:t xml:space="preserve">Table </w:t>
      </w:r>
      <w:r w:rsidRPr="00D91518">
        <w:rPr>
          <w:i w:val="0"/>
          <w:iCs w:val="0"/>
        </w:rPr>
        <w:fldChar w:fldCharType="begin"/>
      </w:r>
      <w:r w:rsidRPr="00D91518">
        <w:rPr>
          <w:i w:val="0"/>
          <w:iCs w:val="0"/>
        </w:rPr>
        <w:instrText xml:space="preserve"> SEQ Table \* ARABIC </w:instrText>
      </w:r>
      <w:r w:rsidRPr="00D91518">
        <w:rPr>
          <w:i w:val="0"/>
          <w:iCs w:val="0"/>
        </w:rPr>
        <w:fldChar w:fldCharType="separate"/>
      </w:r>
      <w:r w:rsidR="00F41F7A">
        <w:rPr>
          <w:i w:val="0"/>
          <w:iCs w:val="0"/>
          <w:noProof/>
        </w:rPr>
        <w:t>2</w:t>
      </w:r>
      <w:r w:rsidRPr="00D91518">
        <w:rPr>
          <w:i w:val="0"/>
          <w:iCs w:val="0"/>
        </w:rPr>
        <w:fldChar w:fldCharType="end"/>
      </w:r>
      <w:r>
        <w:rPr>
          <w:i w:val="0"/>
          <w:iCs w:val="0"/>
        </w:rPr>
        <w:t>:</w:t>
      </w:r>
      <w:r w:rsidR="007B119B">
        <w:rPr>
          <w:i w:val="0"/>
          <w:iCs w:val="0"/>
        </w:rPr>
        <w:t xml:space="preserve"> </w:t>
      </w:r>
      <w:r w:rsidR="009304CF">
        <w:rPr>
          <w:i w:val="0"/>
          <w:iCs w:val="0"/>
        </w:rPr>
        <w:t>S</w:t>
      </w:r>
      <w:r w:rsidR="007B119B">
        <w:rPr>
          <w:i w:val="0"/>
          <w:iCs w:val="0"/>
        </w:rPr>
        <w:t>earch database</w:t>
      </w:r>
      <w:r w:rsidR="009304CF">
        <w:rPr>
          <w:i w:val="0"/>
          <w:iCs w:val="0"/>
        </w:rPr>
        <w:t>s</w:t>
      </w:r>
      <w:r w:rsidR="007B119B">
        <w:rPr>
          <w:i w:val="0"/>
          <w:iCs w:val="0"/>
        </w:rPr>
        <w:t xml:space="preserve"> for </w:t>
      </w:r>
      <w:r w:rsidR="005301B2">
        <w:rPr>
          <w:i w:val="0"/>
          <w:iCs w:val="0"/>
        </w:rPr>
        <w:t>vigilance/recall</w:t>
      </w:r>
    </w:p>
    <w:tbl>
      <w:tblPr>
        <w:tblStyle w:val="TableGrid"/>
        <w:tblW w:w="10509" w:type="dxa"/>
        <w:tblLook w:val="04A0" w:firstRow="1" w:lastRow="0" w:firstColumn="1" w:lastColumn="0" w:noHBand="0" w:noVBand="1"/>
      </w:tblPr>
      <w:tblGrid>
        <w:gridCol w:w="2819"/>
        <w:gridCol w:w="844"/>
        <w:gridCol w:w="845"/>
        <w:gridCol w:w="845"/>
        <w:gridCol w:w="5156"/>
      </w:tblGrid>
      <w:tr w:rsidR="00FC63CA" w14:paraId="39AA0E3E" w14:textId="77777777" w:rsidTr="00BF1B07">
        <w:trPr>
          <w:tblHeader/>
        </w:trPr>
        <w:tc>
          <w:tcPr>
            <w:tcW w:w="2819" w:type="dxa"/>
            <w:vMerge w:val="restart"/>
            <w:shd w:val="clear" w:color="auto" w:fill="4F81BD" w:themeFill="accent1"/>
            <w:vAlign w:val="center"/>
          </w:tcPr>
          <w:p w14:paraId="2CAA0DE6" w14:textId="77777777" w:rsidR="00FC63CA" w:rsidRPr="009E76DE" w:rsidRDefault="00FC63CA" w:rsidP="00BF1B07">
            <w:pPr>
              <w:jc w:val="left"/>
              <w:rPr>
                <w:b/>
                <w:bCs/>
                <w:color w:val="FFFFFF" w:themeColor="background1"/>
              </w:rPr>
            </w:pPr>
            <w:r w:rsidRPr="009E76DE">
              <w:rPr>
                <w:b/>
                <w:bCs/>
                <w:color w:val="FFFFFF" w:themeColor="background1"/>
              </w:rPr>
              <w:t>Vigilance / Recall database</w:t>
            </w:r>
          </w:p>
        </w:tc>
        <w:tc>
          <w:tcPr>
            <w:tcW w:w="2534" w:type="dxa"/>
            <w:gridSpan w:val="3"/>
            <w:shd w:val="clear" w:color="auto" w:fill="4F81BD" w:themeFill="accent1"/>
            <w:vAlign w:val="center"/>
          </w:tcPr>
          <w:p w14:paraId="12E3F0FF" w14:textId="77777777" w:rsidR="00FC63CA" w:rsidRPr="009E76DE" w:rsidRDefault="00FC63CA" w:rsidP="00BF1B07">
            <w:pPr>
              <w:jc w:val="left"/>
              <w:rPr>
                <w:b/>
                <w:bCs/>
                <w:color w:val="FFFFFF" w:themeColor="background1"/>
              </w:rPr>
            </w:pPr>
            <w:r w:rsidRPr="009E76DE">
              <w:rPr>
                <w:b/>
                <w:bCs/>
                <w:color w:val="FFFFFF" w:themeColor="background1"/>
              </w:rPr>
              <w:t>Objective</w:t>
            </w:r>
          </w:p>
        </w:tc>
        <w:tc>
          <w:tcPr>
            <w:tcW w:w="5156" w:type="dxa"/>
            <w:vMerge w:val="restart"/>
            <w:shd w:val="clear" w:color="auto" w:fill="4F81BD" w:themeFill="accent1"/>
            <w:vAlign w:val="center"/>
          </w:tcPr>
          <w:p w14:paraId="4DA12234" w14:textId="7C4B4D65" w:rsidR="00FC63CA" w:rsidRPr="009E76DE" w:rsidRDefault="00FC63CA" w:rsidP="00BF1B07">
            <w:pPr>
              <w:rPr>
                <w:b/>
                <w:bCs/>
                <w:color w:val="FFFFFF" w:themeColor="background1"/>
              </w:rPr>
            </w:pPr>
            <w:r w:rsidRPr="009E76DE">
              <w:rPr>
                <w:b/>
                <w:bCs/>
                <w:color w:val="FFFFFF" w:themeColor="background1"/>
              </w:rPr>
              <w:t>Justification</w:t>
            </w:r>
            <w:r>
              <w:rPr>
                <w:b/>
                <w:bCs/>
                <w:color w:val="FFFFFF" w:themeColor="background1"/>
              </w:rPr>
              <w:t xml:space="preserve"> </w:t>
            </w:r>
            <w:r w:rsidRPr="00DB4D75">
              <w:rPr>
                <w:b/>
                <w:bCs/>
                <w:i/>
                <w:iCs/>
                <w:highlight w:val="yellow"/>
              </w:rPr>
              <w:t>(copy/paste the justification from the protocol)</w:t>
            </w:r>
          </w:p>
        </w:tc>
      </w:tr>
      <w:tr w:rsidR="00FC63CA" w14:paraId="3B99A25F" w14:textId="77777777" w:rsidTr="00BF1B07">
        <w:trPr>
          <w:tblHeader/>
        </w:trPr>
        <w:tc>
          <w:tcPr>
            <w:tcW w:w="2819" w:type="dxa"/>
            <w:vMerge/>
            <w:shd w:val="clear" w:color="auto" w:fill="4F81BD" w:themeFill="accent1"/>
            <w:vAlign w:val="center"/>
          </w:tcPr>
          <w:p w14:paraId="4BF122D6" w14:textId="77777777" w:rsidR="00FC63CA" w:rsidRPr="009E76DE" w:rsidRDefault="00FC63CA" w:rsidP="00BF1B07">
            <w:pPr>
              <w:jc w:val="left"/>
              <w:rPr>
                <w:b/>
                <w:bCs/>
                <w:color w:val="FFFFFF" w:themeColor="background1"/>
              </w:rPr>
            </w:pPr>
          </w:p>
        </w:tc>
        <w:tc>
          <w:tcPr>
            <w:tcW w:w="844" w:type="dxa"/>
            <w:shd w:val="clear" w:color="auto" w:fill="4F81BD" w:themeFill="accent1"/>
            <w:vAlign w:val="center"/>
          </w:tcPr>
          <w:p w14:paraId="7CD23C10" w14:textId="77777777" w:rsidR="00FC63CA" w:rsidRPr="009E76DE" w:rsidRDefault="00FC63CA" w:rsidP="00BF1B07">
            <w:pPr>
              <w:jc w:val="center"/>
              <w:rPr>
                <w:b/>
                <w:bCs/>
                <w:color w:val="FFFFFF" w:themeColor="background1"/>
              </w:rPr>
            </w:pPr>
            <w:proofErr w:type="spellStart"/>
            <w:r>
              <w:rPr>
                <w:b/>
                <w:bCs/>
                <w:color w:val="FFFFFF" w:themeColor="background1"/>
              </w:rPr>
              <w:t>SoA</w:t>
            </w:r>
            <w:proofErr w:type="spellEnd"/>
          </w:p>
        </w:tc>
        <w:tc>
          <w:tcPr>
            <w:tcW w:w="845" w:type="dxa"/>
            <w:shd w:val="clear" w:color="auto" w:fill="4F81BD" w:themeFill="accent1"/>
            <w:vAlign w:val="center"/>
          </w:tcPr>
          <w:p w14:paraId="2857273A" w14:textId="77777777" w:rsidR="00FC63CA" w:rsidRPr="009E76DE" w:rsidRDefault="00FC63CA" w:rsidP="00BF1B07">
            <w:pPr>
              <w:jc w:val="center"/>
              <w:rPr>
                <w:b/>
                <w:bCs/>
                <w:color w:val="FFFFFF" w:themeColor="background1"/>
              </w:rPr>
            </w:pPr>
            <w:r>
              <w:rPr>
                <w:b/>
                <w:bCs/>
                <w:color w:val="FFFFFF" w:themeColor="background1"/>
              </w:rPr>
              <w:t>AC</w:t>
            </w:r>
          </w:p>
        </w:tc>
        <w:tc>
          <w:tcPr>
            <w:tcW w:w="845" w:type="dxa"/>
            <w:shd w:val="clear" w:color="auto" w:fill="4F81BD" w:themeFill="accent1"/>
            <w:vAlign w:val="center"/>
          </w:tcPr>
          <w:p w14:paraId="3288A7D3" w14:textId="77777777" w:rsidR="00FC63CA" w:rsidRPr="009E76DE" w:rsidRDefault="00FC63CA" w:rsidP="00BF1B07">
            <w:pPr>
              <w:jc w:val="center"/>
              <w:rPr>
                <w:b/>
                <w:bCs/>
                <w:color w:val="FFFFFF" w:themeColor="background1"/>
              </w:rPr>
            </w:pPr>
            <w:r>
              <w:rPr>
                <w:b/>
                <w:bCs/>
                <w:color w:val="FFFFFF" w:themeColor="background1"/>
              </w:rPr>
              <w:t>S&amp;P</w:t>
            </w:r>
          </w:p>
        </w:tc>
        <w:tc>
          <w:tcPr>
            <w:tcW w:w="5156" w:type="dxa"/>
            <w:vMerge/>
            <w:shd w:val="clear" w:color="auto" w:fill="4F81BD" w:themeFill="accent1"/>
            <w:vAlign w:val="center"/>
          </w:tcPr>
          <w:p w14:paraId="3F9B15A1" w14:textId="77777777" w:rsidR="00FC63CA" w:rsidRPr="009E76DE" w:rsidRDefault="00FC63CA" w:rsidP="00BF1B07">
            <w:pPr>
              <w:rPr>
                <w:b/>
                <w:bCs/>
                <w:color w:val="FFFFFF" w:themeColor="background1"/>
              </w:rPr>
            </w:pPr>
          </w:p>
        </w:tc>
      </w:tr>
      <w:tr w:rsidR="00FC63CA" w14:paraId="204A01F8" w14:textId="77777777" w:rsidTr="00BF1B07">
        <w:tc>
          <w:tcPr>
            <w:tcW w:w="2819" w:type="dxa"/>
            <w:vAlign w:val="center"/>
          </w:tcPr>
          <w:p w14:paraId="0FF6EB09" w14:textId="77777777" w:rsidR="00FC63CA" w:rsidRDefault="004724C2" w:rsidP="00BF1B07">
            <w:pPr>
              <w:jc w:val="left"/>
            </w:pPr>
            <w:hyperlink r:id="rId12" w:history="1">
              <w:r w:rsidR="00FC63CA">
                <w:rPr>
                  <w:rStyle w:val="Hyperlink"/>
                </w:rPr>
                <w:t>FDA M</w:t>
              </w:r>
              <w:r w:rsidR="00FC63CA" w:rsidRPr="001715F5">
                <w:rPr>
                  <w:rStyle w:val="Hyperlink"/>
                </w:rPr>
                <w:t>AUDE</w:t>
              </w:r>
            </w:hyperlink>
          </w:p>
        </w:tc>
        <w:tc>
          <w:tcPr>
            <w:tcW w:w="844" w:type="dxa"/>
            <w:vAlign w:val="center"/>
          </w:tcPr>
          <w:p w14:paraId="0EA3678D" w14:textId="77777777" w:rsidR="00FC63CA" w:rsidRDefault="00FC63CA" w:rsidP="00BF1B07">
            <w:pPr>
              <w:jc w:val="center"/>
            </w:pPr>
          </w:p>
        </w:tc>
        <w:tc>
          <w:tcPr>
            <w:tcW w:w="845" w:type="dxa"/>
            <w:vAlign w:val="center"/>
          </w:tcPr>
          <w:p w14:paraId="2DC8574D" w14:textId="77777777" w:rsidR="00FC63CA" w:rsidRDefault="00FC63CA" w:rsidP="00BF1B07">
            <w:pPr>
              <w:jc w:val="center"/>
            </w:pPr>
            <w:r>
              <w:t>X</w:t>
            </w:r>
          </w:p>
        </w:tc>
        <w:tc>
          <w:tcPr>
            <w:tcW w:w="845" w:type="dxa"/>
            <w:vAlign w:val="center"/>
          </w:tcPr>
          <w:p w14:paraId="79C9FEF5" w14:textId="77777777" w:rsidR="00FC63CA" w:rsidRDefault="00FC63CA" w:rsidP="00BF1B07">
            <w:pPr>
              <w:jc w:val="center"/>
            </w:pPr>
            <w:r>
              <w:t>X</w:t>
            </w:r>
          </w:p>
        </w:tc>
        <w:tc>
          <w:tcPr>
            <w:tcW w:w="5156" w:type="dxa"/>
            <w:vAlign w:val="center"/>
          </w:tcPr>
          <w:p w14:paraId="554702FA" w14:textId="77777777" w:rsidR="00FC63CA" w:rsidRPr="00FD71BA" w:rsidRDefault="00FC63CA" w:rsidP="00BF1B07">
            <w:pPr>
              <w:rPr>
                <w:color w:val="FF0000"/>
              </w:rPr>
            </w:pPr>
            <w:r>
              <w:rPr>
                <w:color w:val="FF0000"/>
              </w:rPr>
              <w:t>“</w:t>
            </w:r>
            <w:r w:rsidRPr="00FD71BA">
              <w:rPr>
                <w:color w:val="FF0000"/>
              </w:rPr>
              <w:t>MAUDE</w:t>
            </w:r>
            <w:r>
              <w:rPr>
                <w:color w:val="FF0000"/>
              </w:rPr>
              <w:t>”</w:t>
            </w:r>
            <w:r w:rsidRPr="00FD71BA">
              <w:rPr>
                <w:color w:val="FF0000"/>
              </w:rPr>
              <w:t xml:space="preserve"> is the database to report the </w:t>
            </w:r>
            <w:r>
              <w:rPr>
                <w:color w:val="FF0000"/>
              </w:rPr>
              <w:t>adverse events</w:t>
            </w:r>
            <w:r w:rsidRPr="00FD71BA">
              <w:rPr>
                <w:color w:val="FF0000"/>
              </w:rPr>
              <w:t xml:space="preserve"> occurred in US.</w:t>
            </w:r>
            <w:r>
              <w:rPr>
                <w:color w:val="FF0000"/>
              </w:rPr>
              <w:t xml:space="preserve"> Though the population involved and the procedure applied may differ as compared to the population and procedure in EU, this bias is not considered significant.</w:t>
            </w:r>
            <w:r w:rsidRPr="00FD71BA">
              <w:rPr>
                <w:color w:val="FF0000"/>
              </w:rPr>
              <w:t xml:space="preserve"> [Device short name] and similar devices is/are sold in US, </w:t>
            </w:r>
            <w:r>
              <w:rPr>
                <w:color w:val="FF0000"/>
              </w:rPr>
              <w:t xml:space="preserve">hence </w:t>
            </w:r>
            <w:r w:rsidRPr="00FD71BA">
              <w:rPr>
                <w:color w:val="FF0000"/>
              </w:rPr>
              <w:t xml:space="preserve">the database is deemed relevant to collect </w:t>
            </w:r>
            <w:r>
              <w:rPr>
                <w:color w:val="FF0000"/>
              </w:rPr>
              <w:t xml:space="preserve">applicable </w:t>
            </w:r>
            <w:r w:rsidRPr="00FD71BA">
              <w:rPr>
                <w:color w:val="FF0000"/>
              </w:rPr>
              <w:t>clinical risks (device or patient problem)</w:t>
            </w:r>
            <w:r>
              <w:rPr>
                <w:color w:val="FF0000"/>
              </w:rPr>
              <w:t xml:space="preserve"> for the S&amp;P and AC objectives.</w:t>
            </w:r>
          </w:p>
        </w:tc>
      </w:tr>
      <w:tr w:rsidR="00FC63CA" w14:paraId="6C1D50D5" w14:textId="77777777" w:rsidTr="00BF1B07">
        <w:tc>
          <w:tcPr>
            <w:tcW w:w="2819" w:type="dxa"/>
            <w:vAlign w:val="center"/>
          </w:tcPr>
          <w:p w14:paraId="523A5611" w14:textId="77777777" w:rsidR="00FC63CA" w:rsidRDefault="004724C2" w:rsidP="00BF1B07">
            <w:pPr>
              <w:jc w:val="left"/>
            </w:pPr>
            <w:hyperlink r:id="rId13" w:history="1">
              <w:r w:rsidR="00FC63CA">
                <w:rPr>
                  <w:rStyle w:val="Hyperlink"/>
                </w:rPr>
                <w:t>FDA M</w:t>
              </w:r>
              <w:r w:rsidR="00FC63CA" w:rsidRPr="001715F5">
                <w:rPr>
                  <w:rStyle w:val="Hyperlink"/>
                </w:rPr>
                <w:t>edical Device Recalls</w:t>
              </w:r>
            </w:hyperlink>
          </w:p>
        </w:tc>
        <w:tc>
          <w:tcPr>
            <w:tcW w:w="844" w:type="dxa"/>
            <w:vAlign w:val="center"/>
          </w:tcPr>
          <w:p w14:paraId="2304B540" w14:textId="77777777" w:rsidR="00FC63CA" w:rsidRDefault="00FC63CA" w:rsidP="00BF1B07">
            <w:pPr>
              <w:jc w:val="center"/>
            </w:pPr>
          </w:p>
        </w:tc>
        <w:tc>
          <w:tcPr>
            <w:tcW w:w="845" w:type="dxa"/>
            <w:vAlign w:val="center"/>
          </w:tcPr>
          <w:p w14:paraId="06AA2162" w14:textId="77777777" w:rsidR="00FC63CA" w:rsidRDefault="00FC63CA" w:rsidP="00BF1B07">
            <w:pPr>
              <w:jc w:val="center"/>
            </w:pPr>
            <w:r>
              <w:t>X</w:t>
            </w:r>
          </w:p>
        </w:tc>
        <w:tc>
          <w:tcPr>
            <w:tcW w:w="845" w:type="dxa"/>
            <w:vAlign w:val="center"/>
          </w:tcPr>
          <w:p w14:paraId="47CF6ADE" w14:textId="77777777" w:rsidR="00FC63CA" w:rsidRDefault="00FC63CA" w:rsidP="00BF1B07">
            <w:pPr>
              <w:jc w:val="center"/>
            </w:pPr>
            <w:r>
              <w:t>X</w:t>
            </w:r>
          </w:p>
        </w:tc>
        <w:tc>
          <w:tcPr>
            <w:tcW w:w="5156" w:type="dxa"/>
            <w:vAlign w:val="center"/>
          </w:tcPr>
          <w:p w14:paraId="7B439E50" w14:textId="77777777" w:rsidR="00FC63CA" w:rsidRPr="00D52276" w:rsidRDefault="00FC63CA" w:rsidP="00BF1B07">
            <w:r>
              <w:rPr>
                <w:color w:val="FF0000"/>
              </w:rPr>
              <w:t>“FDA Medical Device Recalls”</w:t>
            </w:r>
            <w:r w:rsidRPr="00FD71BA">
              <w:rPr>
                <w:color w:val="FF0000"/>
              </w:rPr>
              <w:t xml:space="preserve"> is the database to report </w:t>
            </w:r>
            <w:r>
              <w:rPr>
                <w:color w:val="FF0000"/>
              </w:rPr>
              <w:t>recalls</w:t>
            </w:r>
            <w:r w:rsidRPr="00FD71BA">
              <w:rPr>
                <w:color w:val="FF0000"/>
              </w:rPr>
              <w:t xml:space="preserve"> in US. </w:t>
            </w:r>
            <w:r>
              <w:rPr>
                <w:color w:val="FF0000"/>
              </w:rPr>
              <w:t>Though the population involved and the procedure applied may differ as compared to the population and procedure in EU, this bias is not considered significant.</w:t>
            </w:r>
            <w:r w:rsidRPr="00FD71BA">
              <w:rPr>
                <w:color w:val="FF0000"/>
              </w:rPr>
              <w:t xml:space="preserve"> [Device short name] and similar devices is/are sold in US, </w:t>
            </w:r>
            <w:r>
              <w:rPr>
                <w:color w:val="FF0000"/>
              </w:rPr>
              <w:t xml:space="preserve">hence </w:t>
            </w:r>
            <w:r w:rsidRPr="00FD71BA">
              <w:rPr>
                <w:color w:val="FF0000"/>
              </w:rPr>
              <w:t>the database is deemed relevant to collect</w:t>
            </w:r>
            <w:r>
              <w:rPr>
                <w:color w:val="FF0000"/>
              </w:rPr>
              <w:t xml:space="preserve"> applicable</w:t>
            </w:r>
            <w:r w:rsidRPr="00FD71BA">
              <w:rPr>
                <w:color w:val="FF0000"/>
              </w:rPr>
              <w:t xml:space="preserve"> </w:t>
            </w:r>
            <w:r>
              <w:rPr>
                <w:color w:val="FF0000"/>
              </w:rPr>
              <w:t>clinical risks for the S&amp;P and AC objectives.</w:t>
            </w:r>
          </w:p>
        </w:tc>
      </w:tr>
      <w:tr w:rsidR="00FC63CA" w14:paraId="66C36E2A" w14:textId="77777777" w:rsidTr="00BF1B07">
        <w:tc>
          <w:tcPr>
            <w:tcW w:w="2819" w:type="dxa"/>
            <w:vAlign w:val="center"/>
          </w:tcPr>
          <w:p w14:paraId="3BB2D944" w14:textId="77777777" w:rsidR="00FC63CA" w:rsidRDefault="004724C2" w:rsidP="00BF1B07">
            <w:pPr>
              <w:jc w:val="left"/>
            </w:pPr>
            <w:hyperlink r:id="rId14" w:history="1">
              <w:r w:rsidR="00FC63CA">
                <w:rPr>
                  <w:rStyle w:val="Hyperlink"/>
                </w:rPr>
                <w:t>FDA T</w:t>
              </w:r>
              <w:r w:rsidR="00FC63CA" w:rsidRPr="001715F5">
                <w:rPr>
                  <w:rStyle w:val="Hyperlink"/>
                </w:rPr>
                <w:t>PLC</w:t>
              </w:r>
            </w:hyperlink>
          </w:p>
        </w:tc>
        <w:tc>
          <w:tcPr>
            <w:tcW w:w="844" w:type="dxa"/>
            <w:vAlign w:val="center"/>
          </w:tcPr>
          <w:p w14:paraId="5745D01B" w14:textId="77777777" w:rsidR="00FC63CA" w:rsidRDefault="00FC63CA" w:rsidP="00BF1B07">
            <w:pPr>
              <w:jc w:val="center"/>
            </w:pPr>
          </w:p>
        </w:tc>
        <w:tc>
          <w:tcPr>
            <w:tcW w:w="845" w:type="dxa"/>
            <w:vAlign w:val="center"/>
          </w:tcPr>
          <w:p w14:paraId="2C4D83D0" w14:textId="77777777" w:rsidR="00FC63CA" w:rsidRDefault="00FC63CA" w:rsidP="00BF1B07">
            <w:pPr>
              <w:jc w:val="center"/>
            </w:pPr>
            <w:r>
              <w:t>X</w:t>
            </w:r>
          </w:p>
        </w:tc>
        <w:tc>
          <w:tcPr>
            <w:tcW w:w="845" w:type="dxa"/>
            <w:vAlign w:val="center"/>
          </w:tcPr>
          <w:p w14:paraId="34C67A89" w14:textId="77777777" w:rsidR="00FC63CA" w:rsidRDefault="00FC63CA" w:rsidP="00BF1B07">
            <w:pPr>
              <w:jc w:val="center"/>
            </w:pPr>
          </w:p>
        </w:tc>
        <w:tc>
          <w:tcPr>
            <w:tcW w:w="5156" w:type="dxa"/>
            <w:vAlign w:val="center"/>
          </w:tcPr>
          <w:p w14:paraId="3D57A78C" w14:textId="77777777" w:rsidR="00FC63CA" w:rsidRPr="00B3741D" w:rsidRDefault="00FC63CA" w:rsidP="00BF1B07">
            <w:pPr>
              <w:rPr>
                <w:color w:val="FF0000"/>
              </w:rPr>
            </w:pPr>
            <w:r w:rsidRPr="00B3741D">
              <w:rPr>
                <w:color w:val="FF0000"/>
              </w:rPr>
              <w:t xml:space="preserve">TPLC </w:t>
            </w:r>
            <w:r>
              <w:rPr>
                <w:color w:val="FF0000"/>
              </w:rPr>
              <w:t xml:space="preserve">is a </w:t>
            </w:r>
            <w:r w:rsidRPr="00B3741D">
              <w:rPr>
                <w:color w:val="FF0000"/>
              </w:rPr>
              <w:t xml:space="preserve">database </w:t>
            </w:r>
            <w:r>
              <w:rPr>
                <w:color w:val="FF0000"/>
              </w:rPr>
              <w:t xml:space="preserve">that describes the types and quantity of significant adverse events and recalls reported in US for a specific product code or regulation number.  As the database is not specific to the subject device, it is not used to support the S&amp;P objective. However, the database is relevant to give an overview of clinical risks reported in US for devices with the same technology. Though the </w:t>
            </w:r>
            <w:r>
              <w:rPr>
                <w:color w:val="FF0000"/>
              </w:rPr>
              <w:lastRenderedPageBreak/>
              <w:t>population involved and the procedure applied may differ as compared to the population and procedure in EU, this bias is not considered significant.</w:t>
            </w:r>
          </w:p>
        </w:tc>
      </w:tr>
      <w:tr w:rsidR="00FC63CA" w14:paraId="0B2EAB75" w14:textId="77777777" w:rsidTr="00BF1B07">
        <w:tc>
          <w:tcPr>
            <w:tcW w:w="2819" w:type="dxa"/>
            <w:vAlign w:val="center"/>
          </w:tcPr>
          <w:p w14:paraId="726625F5" w14:textId="77777777" w:rsidR="00FC63CA" w:rsidRDefault="004724C2" w:rsidP="00BF1B07">
            <w:pPr>
              <w:jc w:val="left"/>
            </w:pPr>
            <w:hyperlink r:id="rId15" w:history="1">
              <w:r w:rsidR="00FC63CA" w:rsidRPr="001715F5">
                <w:rPr>
                  <w:rStyle w:val="Hyperlink"/>
                </w:rPr>
                <w:t>ANSM safety information</w:t>
              </w:r>
            </w:hyperlink>
          </w:p>
        </w:tc>
        <w:tc>
          <w:tcPr>
            <w:tcW w:w="844" w:type="dxa"/>
            <w:vAlign w:val="center"/>
          </w:tcPr>
          <w:p w14:paraId="53CB2D00" w14:textId="77777777" w:rsidR="00FC63CA" w:rsidRDefault="00FC63CA" w:rsidP="00BF1B07">
            <w:pPr>
              <w:jc w:val="center"/>
            </w:pPr>
          </w:p>
        </w:tc>
        <w:tc>
          <w:tcPr>
            <w:tcW w:w="845" w:type="dxa"/>
            <w:vAlign w:val="center"/>
          </w:tcPr>
          <w:p w14:paraId="348A42BA" w14:textId="77777777" w:rsidR="00FC63CA" w:rsidRDefault="00FC63CA" w:rsidP="00BF1B07">
            <w:pPr>
              <w:jc w:val="center"/>
            </w:pPr>
            <w:r>
              <w:t>X</w:t>
            </w:r>
          </w:p>
        </w:tc>
        <w:tc>
          <w:tcPr>
            <w:tcW w:w="845" w:type="dxa"/>
            <w:vAlign w:val="center"/>
          </w:tcPr>
          <w:p w14:paraId="372E985C" w14:textId="77777777" w:rsidR="00FC63CA" w:rsidRDefault="00FC63CA" w:rsidP="00BF1B07">
            <w:pPr>
              <w:jc w:val="center"/>
            </w:pPr>
            <w:r>
              <w:t>X</w:t>
            </w:r>
          </w:p>
        </w:tc>
        <w:tc>
          <w:tcPr>
            <w:tcW w:w="5156" w:type="dxa"/>
            <w:vAlign w:val="center"/>
          </w:tcPr>
          <w:p w14:paraId="1197E382" w14:textId="77777777" w:rsidR="00FC63CA" w:rsidRPr="00F653E2" w:rsidRDefault="00FC63CA" w:rsidP="00BF1B07">
            <w:pPr>
              <w:rPr>
                <w:i/>
                <w:iCs/>
              </w:rPr>
            </w:pPr>
            <w:r w:rsidRPr="00F653E2">
              <w:rPr>
                <w:i/>
                <w:iCs/>
                <w:highlight w:val="yellow"/>
              </w:rPr>
              <w:t>Database with limited value as the results are only in French.</w:t>
            </w:r>
          </w:p>
          <w:p w14:paraId="0AFF9CCA" w14:textId="77777777" w:rsidR="00FC63CA" w:rsidRPr="00B3741D" w:rsidRDefault="00FC63CA" w:rsidP="00BF1B07">
            <w:pPr>
              <w:rPr>
                <w:color w:val="FF0000"/>
              </w:rPr>
            </w:pPr>
            <w:r>
              <w:rPr>
                <w:color w:val="FF0000"/>
              </w:rPr>
              <w:t xml:space="preserve">“ANSM safety information” is one of the EU databases for recalls, field safety notices, and ANSM safety alerts reported in France. </w:t>
            </w:r>
            <w:r w:rsidRPr="00FD71BA">
              <w:rPr>
                <w:color w:val="FF0000"/>
              </w:rPr>
              <w:t xml:space="preserve">[Device short name] and similar devices is/are sold in </w:t>
            </w:r>
            <w:r>
              <w:rPr>
                <w:color w:val="FF0000"/>
              </w:rPr>
              <w:t>France</w:t>
            </w:r>
            <w:r w:rsidRPr="00FD71BA">
              <w:rPr>
                <w:color w:val="FF0000"/>
              </w:rPr>
              <w:t>,</w:t>
            </w:r>
            <w:r>
              <w:rPr>
                <w:color w:val="FF0000"/>
              </w:rPr>
              <w:t xml:space="preserve"> hence </w:t>
            </w:r>
            <w:r w:rsidRPr="00FD71BA">
              <w:rPr>
                <w:color w:val="FF0000"/>
              </w:rPr>
              <w:t>the database is deemed relevant to collect</w:t>
            </w:r>
            <w:r>
              <w:rPr>
                <w:color w:val="FF0000"/>
              </w:rPr>
              <w:t xml:space="preserve"> applicable</w:t>
            </w:r>
            <w:r w:rsidRPr="00FD71BA">
              <w:rPr>
                <w:color w:val="FF0000"/>
              </w:rPr>
              <w:t xml:space="preserve"> </w:t>
            </w:r>
            <w:r>
              <w:rPr>
                <w:color w:val="FF0000"/>
              </w:rPr>
              <w:t>clinical risks for the S&amp;P and AC objectives.</w:t>
            </w:r>
          </w:p>
        </w:tc>
      </w:tr>
      <w:tr w:rsidR="00FC63CA" w14:paraId="210CC86E" w14:textId="77777777" w:rsidTr="00BF1B07">
        <w:tc>
          <w:tcPr>
            <w:tcW w:w="2819" w:type="dxa"/>
            <w:vAlign w:val="center"/>
          </w:tcPr>
          <w:p w14:paraId="18745237" w14:textId="77777777" w:rsidR="00FC63CA" w:rsidRDefault="004724C2" w:rsidP="00BF1B07">
            <w:pPr>
              <w:jc w:val="left"/>
            </w:pPr>
            <w:hyperlink r:id="rId16" w:history="1">
              <w:proofErr w:type="spellStart"/>
              <w:r w:rsidR="00FC63CA" w:rsidRPr="001715F5">
                <w:rPr>
                  <w:rStyle w:val="Hyperlink"/>
                </w:rPr>
                <w:t>Bfar</w:t>
              </w:r>
              <w:r w:rsidR="00FC63CA">
                <w:rPr>
                  <w:rStyle w:val="Hyperlink"/>
                </w:rPr>
                <w:t>m</w:t>
              </w:r>
              <w:proofErr w:type="spellEnd"/>
              <w:r w:rsidR="00FC63CA">
                <w:rPr>
                  <w:rStyle w:val="Hyperlink"/>
                </w:rPr>
                <w:t xml:space="preserve"> Field Corrective Actions</w:t>
              </w:r>
            </w:hyperlink>
          </w:p>
        </w:tc>
        <w:tc>
          <w:tcPr>
            <w:tcW w:w="844" w:type="dxa"/>
            <w:vAlign w:val="center"/>
          </w:tcPr>
          <w:p w14:paraId="4182CFFD" w14:textId="77777777" w:rsidR="00FC63CA" w:rsidRDefault="00FC63CA" w:rsidP="00BF1B07">
            <w:pPr>
              <w:jc w:val="center"/>
            </w:pPr>
          </w:p>
        </w:tc>
        <w:tc>
          <w:tcPr>
            <w:tcW w:w="845" w:type="dxa"/>
            <w:vAlign w:val="center"/>
          </w:tcPr>
          <w:p w14:paraId="5271E5BD" w14:textId="77777777" w:rsidR="00FC63CA" w:rsidRDefault="00FC63CA" w:rsidP="00BF1B07">
            <w:pPr>
              <w:jc w:val="center"/>
            </w:pPr>
            <w:r>
              <w:t>X</w:t>
            </w:r>
          </w:p>
        </w:tc>
        <w:tc>
          <w:tcPr>
            <w:tcW w:w="845" w:type="dxa"/>
            <w:vAlign w:val="center"/>
          </w:tcPr>
          <w:p w14:paraId="768772C7" w14:textId="77777777" w:rsidR="00FC63CA" w:rsidRDefault="00FC63CA" w:rsidP="00BF1B07">
            <w:pPr>
              <w:jc w:val="center"/>
            </w:pPr>
            <w:r>
              <w:t>X</w:t>
            </w:r>
          </w:p>
        </w:tc>
        <w:tc>
          <w:tcPr>
            <w:tcW w:w="5156" w:type="dxa"/>
            <w:vAlign w:val="center"/>
          </w:tcPr>
          <w:p w14:paraId="454B2471" w14:textId="77777777" w:rsidR="00FC63CA" w:rsidRPr="00F653E2" w:rsidRDefault="00FC63CA" w:rsidP="00BF1B07">
            <w:pPr>
              <w:rPr>
                <w:i/>
                <w:iCs/>
              </w:rPr>
            </w:pPr>
            <w:r w:rsidRPr="00F653E2">
              <w:rPr>
                <w:i/>
                <w:iCs/>
                <w:highlight w:val="yellow"/>
              </w:rPr>
              <w:t xml:space="preserve">Database with limited value as the </w:t>
            </w:r>
            <w:r>
              <w:rPr>
                <w:i/>
                <w:iCs/>
                <w:highlight w:val="yellow"/>
              </w:rPr>
              <w:t>period of search is not sufficiently detailed</w:t>
            </w:r>
            <w:r w:rsidRPr="00F653E2">
              <w:rPr>
                <w:i/>
                <w:iCs/>
                <w:highlight w:val="yellow"/>
              </w:rPr>
              <w:t>.</w:t>
            </w:r>
          </w:p>
          <w:p w14:paraId="6EC1EF78" w14:textId="77777777" w:rsidR="00FC63CA" w:rsidRPr="00B3741D" w:rsidRDefault="00FC63CA" w:rsidP="00BF1B07">
            <w:pPr>
              <w:rPr>
                <w:color w:val="FF0000"/>
              </w:rPr>
            </w:pPr>
            <w:r>
              <w:rPr>
                <w:color w:val="FF0000"/>
              </w:rPr>
              <w:t>“</w:t>
            </w:r>
            <w:proofErr w:type="spellStart"/>
            <w:r>
              <w:rPr>
                <w:color w:val="FF0000"/>
              </w:rPr>
              <w:t>Bfarm</w:t>
            </w:r>
            <w:proofErr w:type="spellEnd"/>
            <w:r>
              <w:rPr>
                <w:color w:val="FF0000"/>
              </w:rPr>
              <w:t xml:space="preserve"> Field Corrective Actions” is one of the EU databases for field safety corrective actions (e.g., recall, Field safety notice) reported in Germany. </w:t>
            </w:r>
            <w:r w:rsidRPr="00FD71BA">
              <w:rPr>
                <w:color w:val="FF0000"/>
              </w:rPr>
              <w:t xml:space="preserve">[Device short name] and similar devices is/are sold in </w:t>
            </w:r>
            <w:r>
              <w:rPr>
                <w:color w:val="FF0000"/>
              </w:rPr>
              <w:t>Germany</w:t>
            </w:r>
            <w:r w:rsidRPr="00FD71BA">
              <w:rPr>
                <w:color w:val="FF0000"/>
              </w:rPr>
              <w:t>,</w:t>
            </w:r>
            <w:r>
              <w:rPr>
                <w:color w:val="FF0000"/>
              </w:rPr>
              <w:t xml:space="preserve"> hence </w:t>
            </w:r>
            <w:r w:rsidRPr="00FD71BA">
              <w:rPr>
                <w:color w:val="FF0000"/>
              </w:rPr>
              <w:t>the database is deemed relevant to collect</w:t>
            </w:r>
            <w:r>
              <w:rPr>
                <w:color w:val="FF0000"/>
              </w:rPr>
              <w:t xml:space="preserve"> applicable</w:t>
            </w:r>
            <w:r w:rsidRPr="00FD71BA">
              <w:rPr>
                <w:color w:val="FF0000"/>
              </w:rPr>
              <w:t xml:space="preserve"> </w:t>
            </w:r>
            <w:r>
              <w:rPr>
                <w:color w:val="FF0000"/>
              </w:rPr>
              <w:t>clinical risks for the S&amp;P and AC objectives.</w:t>
            </w:r>
          </w:p>
        </w:tc>
      </w:tr>
      <w:tr w:rsidR="00FC63CA" w14:paraId="3F6EAF6F" w14:textId="77777777" w:rsidTr="00BF1B07">
        <w:tc>
          <w:tcPr>
            <w:tcW w:w="2819" w:type="dxa"/>
            <w:vAlign w:val="center"/>
          </w:tcPr>
          <w:p w14:paraId="0271E4EE" w14:textId="77777777" w:rsidR="00FC63CA" w:rsidRDefault="004724C2" w:rsidP="00BF1B07">
            <w:pPr>
              <w:jc w:val="left"/>
            </w:pPr>
            <w:hyperlink r:id="rId17" w:history="1">
              <w:r w:rsidR="00FC63CA">
                <w:rPr>
                  <w:rStyle w:val="Hyperlink"/>
                </w:rPr>
                <w:t>MHRA A</w:t>
              </w:r>
              <w:r w:rsidR="00FC63CA" w:rsidRPr="001715F5">
                <w:rPr>
                  <w:rStyle w:val="Hyperlink"/>
                </w:rPr>
                <w:t>lerts, recalls and safety information: drugs and medical devices</w:t>
              </w:r>
            </w:hyperlink>
          </w:p>
        </w:tc>
        <w:tc>
          <w:tcPr>
            <w:tcW w:w="844" w:type="dxa"/>
            <w:vAlign w:val="center"/>
          </w:tcPr>
          <w:p w14:paraId="66681E14" w14:textId="77777777" w:rsidR="00FC63CA" w:rsidRDefault="00FC63CA" w:rsidP="00BF1B07">
            <w:pPr>
              <w:jc w:val="center"/>
            </w:pPr>
          </w:p>
        </w:tc>
        <w:tc>
          <w:tcPr>
            <w:tcW w:w="845" w:type="dxa"/>
            <w:vAlign w:val="center"/>
          </w:tcPr>
          <w:p w14:paraId="4356D822" w14:textId="77777777" w:rsidR="00FC63CA" w:rsidRDefault="00FC63CA" w:rsidP="00BF1B07">
            <w:pPr>
              <w:jc w:val="center"/>
            </w:pPr>
            <w:r>
              <w:t>X</w:t>
            </w:r>
          </w:p>
        </w:tc>
        <w:tc>
          <w:tcPr>
            <w:tcW w:w="845" w:type="dxa"/>
            <w:vAlign w:val="center"/>
          </w:tcPr>
          <w:p w14:paraId="75AE6C49" w14:textId="77777777" w:rsidR="00FC63CA" w:rsidRDefault="00FC63CA" w:rsidP="00BF1B07">
            <w:pPr>
              <w:jc w:val="center"/>
            </w:pPr>
            <w:r>
              <w:t>X</w:t>
            </w:r>
          </w:p>
        </w:tc>
        <w:tc>
          <w:tcPr>
            <w:tcW w:w="5156" w:type="dxa"/>
            <w:vAlign w:val="center"/>
          </w:tcPr>
          <w:p w14:paraId="3F7D27DA" w14:textId="77777777" w:rsidR="00FC63CA" w:rsidRPr="00B3741D" w:rsidRDefault="00FC63CA" w:rsidP="00BF1B07">
            <w:pPr>
              <w:rPr>
                <w:color w:val="FF0000"/>
              </w:rPr>
            </w:pPr>
            <w:r>
              <w:rPr>
                <w:color w:val="FF0000"/>
              </w:rPr>
              <w:t>“</w:t>
            </w:r>
            <w:r w:rsidRPr="00F919EC">
              <w:rPr>
                <w:color w:val="FF0000"/>
              </w:rPr>
              <w:t>MHRA Alerts, recalls and safety information</w:t>
            </w:r>
            <w:r>
              <w:rPr>
                <w:color w:val="FF0000"/>
              </w:rPr>
              <w:t xml:space="preserve">” is a database for field safety corrective actions reported in United Kingdom (UK). </w:t>
            </w:r>
            <w:r w:rsidRPr="00FD71BA">
              <w:rPr>
                <w:color w:val="FF0000"/>
              </w:rPr>
              <w:t xml:space="preserve">[Device short name] and similar devices is/are sold in </w:t>
            </w:r>
            <w:r>
              <w:rPr>
                <w:color w:val="FF0000"/>
              </w:rPr>
              <w:t>UK</w:t>
            </w:r>
            <w:r w:rsidRPr="00FD71BA">
              <w:rPr>
                <w:color w:val="FF0000"/>
              </w:rPr>
              <w:t>,</w:t>
            </w:r>
            <w:r>
              <w:rPr>
                <w:color w:val="FF0000"/>
              </w:rPr>
              <w:t xml:space="preserve"> hence </w:t>
            </w:r>
            <w:r w:rsidRPr="00FD71BA">
              <w:rPr>
                <w:color w:val="FF0000"/>
              </w:rPr>
              <w:t>the database is deemed relevant to collect</w:t>
            </w:r>
            <w:r>
              <w:rPr>
                <w:color w:val="FF0000"/>
              </w:rPr>
              <w:t xml:space="preserve"> applicable</w:t>
            </w:r>
            <w:r w:rsidRPr="00FD71BA">
              <w:rPr>
                <w:color w:val="FF0000"/>
              </w:rPr>
              <w:t xml:space="preserve"> </w:t>
            </w:r>
            <w:r>
              <w:rPr>
                <w:color w:val="FF0000"/>
              </w:rPr>
              <w:t>clinical risks for the S&amp;P and AC objectives. UK is no longer in EU but the population and clinical practices are representative of those in EU. The bias is not considered significant.</w:t>
            </w:r>
          </w:p>
        </w:tc>
      </w:tr>
      <w:tr w:rsidR="00FC63CA" w14:paraId="14B367C3" w14:textId="77777777" w:rsidTr="00BF1B07">
        <w:tc>
          <w:tcPr>
            <w:tcW w:w="2819" w:type="dxa"/>
            <w:vAlign w:val="center"/>
          </w:tcPr>
          <w:p w14:paraId="144D1BFB" w14:textId="77777777" w:rsidR="00FC63CA" w:rsidRDefault="004724C2" w:rsidP="00BF1B07">
            <w:pPr>
              <w:jc w:val="left"/>
            </w:pPr>
            <w:hyperlink r:id="rId18" w:anchor="/" w:history="1">
              <w:proofErr w:type="spellStart"/>
              <w:r w:rsidR="00FC63CA" w:rsidRPr="001715F5">
                <w:rPr>
                  <w:rStyle w:val="Hyperlink"/>
                </w:rPr>
                <w:t>SwissMedic</w:t>
              </w:r>
              <w:proofErr w:type="spellEnd"/>
              <w:r w:rsidR="00FC63CA" w:rsidRPr="001715F5">
                <w:rPr>
                  <w:rStyle w:val="Hyperlink"/>
                </w:rPr>
                <w:t xml:space="preserve"> – FSCA and recall</w:t>
              </w:r>
            </w:hyperlink>
          </w:p>
        </w:tc>
        <w:tc>
          <w:tcPr>
            <w:tcW w:w="844" w:type="dxa"/>
            <w:vAlign w:val="center"/>
          </w:tcPr>
          <w:p w14:paraId="6D3719D0" w14:textId="77777777" w:rsidR="00FC63CA" w:rsidRDefault="00FC63CA" w:rsidP="00BF1B07">
            <w:pPr>
              <w:jc w:val="center"/>
            </w:pPr>
          </w:p>
        </w:tc>
        <w:tc>
          <w:tcPr>
            <w:tcW w:w="845" w:type="dxa"/>
            <w:vAlign w:val="center"/>
          </w:tcPr>
          <w:p w14:paraId="75E63227" w14:textId="77777777" w:rsidR="00FC63CA" w:rsidRDefault="00FC63CA" w:rsidP="00BF1B07">
            <w:pPr>
              <w:jc w:val="center"/>
            </w:pPr>
            <w:r>
              <w:t>X</w:t>
            </w:r>
          </w:p>
        </w:tc>
        <w:tc>
          <w:tcPr>
            <w:tcW w:w="845" w:type="dxa"/>
            <w:vAlign w:val="center"/>
          </w:tcPr>
          <w:p w14:paraId="1B1EEA19" w14:textId="77777777" w:rsidR="00FC63CA" w:rsidRDefault="00FC63CA" w:rsidP="00BF1B07">
            <w:pPr>
              <w:jc w:val="center"/>
            </w:pPr>
            <w:r>
              <w:t>X</w:t>
            </w:r>
          </w:p>
        </w:tc>
        <w:tc>
          <w:tcPr>
            <w:tcW w:w="5156" w:type="dxa"/>
            <w:vAlign w:val="center"/>
          </w:tcPr>
          <w:p w14:paraId="0C07722A" w14:textId="77777777" w:rsidR="00FC63CA" w:rsidRPr="00B3741D" w:rsidRDefault="00FC63CA" w:rsidP="00BF1B07">
            <w:pPr>
              <w:rPr>
                <w:color w:val="FF0000"/>
              </w:rPr>
            </w:pPr>
            <w:r>
              <w:rPr>
                <w:color w:val="FF0000"/>
              </w:rPr>
              <w:t>“</w:t>
            </w:r>
            <w:proofErr w:type="spellStart"/>
            <w:r>
              <w:rPr>
                <w:color w:val="FF0000"/>
              </w:rPr>
              <w:t>SwissMedic</w:t>
            </w:r>
            <w:proofErr w:type="spellEnd"/>
            <w:r>
              <w:rPr>
                <w:color w:val="FF0000"/>
              </w:rPr>
              <w:t xml:space="preserve"> – FSCA and recall” is a database for field safety corrective actions reported in Switzerland. </w:t>
            </w:r>
            <w:r w:rsidRPr="00FD71BA">
              <w:rPr>
                <w:color w:val="FF0000"/>
              </w:rPr>
              <w:t xml:space="preserve">[Device short name] and similar devices is/are sold in </w:t>
            </w:r>
            <w:r>
              <w:rPr>
                <w:color w:val="FF0000"/>
              </w:rPr>
              <w:t>Switzerland</w:t>
            </w:r>
            <w:r w:rsidRPr="00FD71BA">
              <w:rPr>
                <w:color w:val="FF0000"/>
              </w:rPr>
              <w:t>,</w:t>
            </w:r>
            <w:r>
              <w:rPr>
                <w:color w:val="FF0000"/>
              </w:rPr>
              <w:t xml:space="preserve"> hence </w:t>
            </w:r>
            <w:r w:rsidRPr="00FD71BA">
              <w:rPr>
                <w:color w:val="FF0000"/>
              </w:rPr>
              <w:t>the database is deemed relevant to collect</w:t>
            </w:r>
            <w:r>
              <w:rPr>
                <w:color w:val="FF0000"/>
              </w:rPr>
              <w:t xml:space="preserve"> applicable</w:t>
            </w:r>
            <w:r w:rsidRPr="00FD71BA">
              <w:rPr>
                <w:color w:val="FF0000"/>
              </w:rPr>
              <w:t xml:space="preserve"> </w:t>
            </w:r>
            <w:r>
              <w:rPr>
                <w:color w:val="FF0000"/>
              </w:rPr>
              <w:t>clinical risks for the S&amp;P and AC objectives. Switzerland is not in EU but the population and clinical practices are representative of those in EU. The bias is not considered significant.</w:t>
            </w:r>
          </w:p>
        </w:tc>
      </w:tr>
      <w:tr w:rsidR="00FC63CA" w14:paraId="700F40AB" w14:textId="77777777" w:rsidTr="00BF1B07">
        <w:tc>
          <w:tcPr>
            <w:tcW w:w="2819" w:type="dxa"/>
            <w:vAlign w:val="center"/>
          </w:tcPr>
          <w:p w14:paraId="41A067A6" w14:textId="77777777" w:rsidR="00FC63CA" w:rsidRDefault="004724C2" w:rsidP="00BF1B07">
            <w:pPr>
              <w:jc w:val="left"/>
            </w:pPr>
            <w:hyperlink r:id="rId19" w:history="1">
              <w:r w:rsidR="00FC63CA" w:rsidRPr="001715F5">
                <w:rPr>
                  <w:rStyle w:val="Hyperlink"/>
                </w:rPr>
                <w:t>DAEN (Database of Adverse Event Notifications) - medical devices</w:t>
              </w:r>
            </w:hyperlink>
          </w:p>
        </w:tc>
        <w:tc>
          <w:tcPr>
            <w:tcW w:w="844" w:type="dxa"/>
            <w:vAlign w:val="center"/>
          </w:tcPr>
          <w:p w14:paraId="41B533E8" w14:textId="77777777" w:rsidR="00FC63CA" w:rsidRDefault="00FC63CA" w:rsidP="00BF1B07">
            <w:pPr>
              <w:jc w:val="center"/>
            </w:pPr>
          </w:p>
        </w:tc>
        <w:tc>
          <w:tcPr>
            <w:tcW w:w="845" w:type="dxa"/>
            <w:vAlign w:val="center"/>
          </w:tcPr>
          <w:p w14:paraId="5F9514A2" w14:textId="77777777" w:rsidR="00FC63CA" w:rsidRDefault="00FC63CA" w:rsidP="00BF1B07">
            <w:pPr>
              <w:jc w:val="center"/>
            </w:pPr>
            <w:r>
              <w:t>X</w:t>
            </w:r>
          </w:p>
        </w:tc>
        <w:tc>
          <w:tcPr>
            <w:tcW w:w="845" w:type="dxa"/>
            <w:vAlign w:val="center"/>
          </w:tcPr>
          <w:p w14:paraId="75458462" w14:textId="77777777" w:rsidR="00FC63CA" w:rsidRDefault="00FC63CA" w:rsidP="00BF1B07">
            <w:pPr>
              <w:jc w:val="center"/>
            </w:pPr>
            <w:r>
              <w:t>X</w:t>
            </w:r>
          </w:p>
        </w:tc>
        <w:tc>
          <w:tcPr>
            <w:tcW w:w="5156" w:type="dxa"/>
            <w:vMerge w:val="restart"/>
            <w:vAlign w:val="center"/>
          </w:tcPr>
          <w:p w14:paraId="06F49546" w14:textId="77777777" w:rsidR="00FC63CA" w:rsidRPr="00B3741D" w:rsidRDefault="00FC63CA" w:rsidP="00BF1B07">
            <w:pPr>
              <w:rPr>
                <w:color w:val="FF0000"/>
              </w:rPr>
            </w:pPr>
            <w:r>
              <w:rPr>
                <w:color w:val="FF0000"/>
              </w:rPr>
              <w:t>“DAEN”</w:t>
            </w:r>
            <w:r w:rsidRPr="00FD71BA">
              <w:rPr>
                <w:color w:val="FF0000"/>
              </w:rPr>
              <w:t xml:space="preserve"> </w:t>
            </w:r>
            <w:r>
              <w:rPr>
                <w:color w:val="FF0000"/>
              </w:rPr>
              <w:t>and “SARA” are</w:t>
            </w:r>
            <w:r w:rsidRPr="00FD71BA">
              <w:rPr>
                <w:color w:val="FF0000"/>
              </w:rPr>
              <w:t xml:space="preserve"> database</w:t>
            </w:r>
            <w:r>
              <w:rPr>
                <w:color w:val="FF0000"/>
              </w:rPr>
              <w:t>s</w:t>
            </w:r>
            <w:r w:rsidRPr="00FD71BA">
              <w:rPr>
                <w:color w:val="FF0000"/>
              </w:rPr>
              <w:t xml:space="preserve"> </w:t>
            </w:r>
            <w:r>
              <w:rPr>
                <w:color w:val="FF0000"/>
              </w:rPr>
              <w:t xml:space="preserve">for reporting of adverse events and recalls </w:t>
            </w:r>
            <w:r w:rsidRPr="00FD71BA">
              <w:rPr>
                <w:color w:val="FF0000"/>
              </w:rPr>
              <w:t xml:space="preserve">in </w:t>
            </w:r>
            <w:r>
              <w:rPr>
                <w:color w:val="FF0000"/>
              </w:rPr>
              <w:t>Australia</w:t>
            </w:r>
            <w:r w:rsidRPr="00FD71BA">
              <w:rPr>
                <w:color w:val="FF0000"/>
              </w:rPr>
              <w:t xml:space="preserve">. </w:t>
            </w:r>
            <w:r>
              <w:rPr>
                <w:color w:val="FF0000"/>
              </w:rPr>
              <w:t>Though the population involved and the procedure applied may differ as compared to the population and procedure in EU, this bias is not considered significant.</w:t>
            </w:r>
            <w:r w:rsidRPr="00FD71BA">
              <w:rPr>
                <w:color w:val="FF0000"/>
              </w:rPr>
              <w:t xml:space="preserve"> [Device short name] and similar devices is/are sold in </w:t>
            </w:r>
            <w:r>
              <w:rPr>
                <w:color w:val="FF0000"/>
              </w:rPr>
              <w:t>Australia</w:t>
            </w:r>
            <w:r w:rsidRPr="00FD71BA">
              <w:rPr>
                <w:color w:val="FF0000"/>
              </w:rPr>
              <w:t xml:space="preserve">, </w:t>
            </w:r>
            <w:r>
              <w:rPr>
                <w:color w:val="FF0000"/>
              </w:rPr>
              <w:t xml:space="preserve">hence </w:t>
            </w:r>
            <w:r w:rsidRPr="00FD71BA">
              <w:rPr>
                <w:color w:val="FF0000"/>
              </w:rPr>
              <w:t>the database</w:t>
            </w:r>
            <w:r>
              <w:rPr>
                <w:color w:val="FF0000"/>
              </w:rPr>
              <w:t>s</w:t>
            </w:r>
            <w:r w:rsidRPr="00FD71BA">
              <w:rPr>
                <w:color w:val="FF0000"/>
              </w:rPr>
              <w:t xml:space="preserve"> </w:t>
            </w:r>
            <w:r>
              <w:rPr>
                <w:color w:val="FF0000"/>
              </w:rPr>
              <w:t>are</w:t>
            </w:r>
            <w:r w:rsidRPr="00FD71BA">
              <w:rPr>
                <w:color w:val="FF0000"/>
              </w:rPr>
              <w:t xml:space="preserve"> deemed relevant to collect</w:t>
            </w:r>
            <w:r>
              <w:rPr>
                <w:color w:val="FF0000"/>
              </w:rPr>
              <w:t xml:space="preserve"> applicable</w:t>
            </w:r>
            <w:r w:rsidRPr="00FD71BA">
              <w:rPr>
                <w:color w:val="FF0000"/>
              </w:rPr>
              <w:t xml:space="preserve"> </w:t>
            </w:r>
            <w:r>
              <w:rPr>
                <w:color w:val="FF0000"/>
              </w:rPr>
              <w:t>clinical risks for the S&amp;P and AC objectives.</w:t>
            </w:r>
          </w:p>
        </w:tc>
      </w:tr>
      <w:tr w:rsidR="00FC63CA" w14:paraId="68C1E460" w14:textId="77777777" w:rsidTr="00BF1B07">
        <w:tc>
          <w:tcPr>
            <w:tcW w:w="2819" w:type="dxa"/>
            <w:vAlign w:val="center"/>
          </w:tcPr>
          <w:p w14:paraId="1430E0B3" w14:textId="77777777" w:rsidR="00FC63CA" w:rsidRDefault="004724C2" w:rsidP="00BF1B07">
            <w:pPr>
              <w:jc w:val="left"/>
            </w:pPr>
            <w:hyperlink r:id="rId20" w:history="1">
              <w:r w:rsidR="00FC63CA" w:rsidRPr="00924FB4">
                <w:rPr>
                  <w:rStyle w:val="Hyperlink"/>
                </w:rPr>
                <w:t>SARA (System for Australian Recall Actions)</w:t>
              </w:r>
            </w:hyperlink>
          </w:p>
        </w:tc>
        <w:tc>
          <w:tcPr>
            <w:tcW w:w="844" w:type="dxa"/>
            <w:vAlign w:val="center"/>
          </w:tcPr>
          <w:p w14:paraId="3229012E" w14:textId="77777777" w:rsidR="00FC63CA" w:rsidRDefault="00FC63CA" w:rsidP="00BF1B07">
            <w:pPr>
              <w:jc w:val="center"/>
            </w:pPr>
          </w:p>
        </w:tc>
        <w:tc>
          <w:tcPr>
            <w:tcW w:w="845" w:type="dxa"/>
            <w:vAlign w:val="center"/>
          </w:tcPr>
          <w:p w14:paraId="6A1F067E" w14:textId="77777777" w:rsidR="00FC63CA" w:rsidRDefault="00FC63CA" w:rsidP="00BF1B07">
            <w:pPr>
              <w:jc w:val="center"/>
            </w:pPr>
            <w:r>
              <w:t>X</w:t>
            </w:r>
          </w:p>
        </w:tc>
        <w:tc>
          <w:tcPr>
            <w:tcW w:w="845" w:type="dxa"/>
            <w:vAlign w:val="center"/>
          </w:tcPr>
          <w:p w14:paraId="4349063C" w14:textId="77777777" w:rsidR="00FC63CA" w:rsidRDefault="00FC63CA" w:rsidP="00BF1B07">
            <w:pPr>
              <w:jc w:val="center"/>
              <w:rPr>
                <w:rFonts w:ascii="MS Gothic" w:eastAsia="MS Gothic" w:hAnsi="MS Gothic"/>
              </w:rPr>
            </w:pPr>
            <w:r>
              <w:t>X</w:t>
            </w:r>
          </w:p>
        </w:tc>
        <w:tc>
          <w:tcPr>
            <w:tcW w:w="5156" w:type="dxa"/>
            <w:vMerge/>
            <w:vAlign w:val="center"/>
          </w:tcPr>
          <w:p w14:paraId="63810C4D" w14:textId="77777777" w:rsidR="00FC63CA" w:rsidRDefault="00FC63CA" w:rsidP="00BF1B07">
            <w:pPr>
              <w:rPr>
                <w:color w:val="FF0000"/>
              </w:rPr>
            </w:pPr>
          </w:p>
        </w:tc>
      </w:tr>
      <w:tr w:rsidR="00FC63CA" w14:paraId="4EF98FBF" w14:textId="77777777" w:rsidTr="00BF1B07">
        <w:tc>
          <w:tcPr>
            <w:tcW w:w="2819" w:type="dxa"/>
            <w:vAlign w:val="center"/>
          </w:tcPr>
          <w:p w14:paraId="7163211F" w14:textId="77777777" w:rsidR="00FC63CA" w:rsidRDefault="004724C2" w:rsidP="00BF1B07">
            <w:pPr>
              <w:jc w:val="left"/>
            </w:pPr>
            <w:hyperlink r:id="rId21" w:history="1">
              <w:r w:rsidR="00FC63CA" w:rsidRPr="0036652C">
                <w:rPr>
                  <w:rStyle w:val="Hyperlink"/>
                </w:rPr>
                <w:t>Canadian recalls and safety alerts (advanced search)</w:t>
              </w:r>
            </w:hyperlink>
          </w:p>
        </w:tc>
        <w:tc>
          <w:tcPr>
            <w:tcW w:w="844" w:type="dxa"/>
            <w:vAlign w:val="center"/>
          </w:tcPr>
          <w:p w14:paraId="02FA91D6" w14:textId="77777777" w:rsidR="00FC63CA" w:rsidRDefault="00FC63CA" w:rsidP="00BF1B07">
            <w:pPr>
              <w:jc w:val="center"/>
            </w:pPr>
          </w:p>
        </w:tc>
        <w:tc>
          <w:tcPr>
            <w:tcW w:w="845" w:type="dxa"/>
            <w:vAlign w:val="center"/>
          </w:tcPr>
          <w:p w14:paraId="61B95DB0" w14:textId="77777777" w:rsidR="00FC63CA" w:rsidRDefault="00FC63CA" w:rsidP="00BF1B07">
            <w:pPr>
              <w:jc w:val="center"/>
            </w:pPr>
            <w:r>
              <w:t>X</w:t>
            </w:r>
          </w:p>
        </w:tc>
        <w:tc>
          <w:tcPr>
            <w:tcW w:w="845" w:type="dxa"/>
            <w:vAlign w:val="center"/>
          </w:tcPr>
          <w:p w14:paraId="1F4C0375" w14:textId="77777777" w:rsidR="00FC63CA" w:rsidRDefault="00FC63CA" w:rsidP="00BF1B07">
            <w:pPr>
              <w:jc w:val="center"/>
            </w:pPr>
            <w:r>
              <w:t>X</w:t>
            </w:r>
          </w:p>
        </w:tc>
        <w:tc>
          <w:tcPr>
            <w:tcW w:w="5156" w:type="dxa"/>
            <w:vAlign w:val="center"/>
          </w:tcPr>
          <w:p w14:paraId="422D53CE" w14:textId="77777777" w:rsidR="00FC63CA" w:rsidRPr="00F653E2" w:rsidRDefault="00FC63CA" w:rsidP="00BF1B07">
            <w:pPr>
              <w:rPr>
                <w:i/>
                <w:iCs/>
              </w:rPr>
            </w:pPr>
            <w:r w:rsidRPr="00F653E2">
              <w:rPr>
                <w:i/>
                <w:iCs/>
                <w:highlight w:val="yellow"/>
              </w:rPr>
              <w:t xml:space="preserve">Database with limited value as the </w:t>
            </w:r>
            <w:r>
              <w:rPr>
                <w:i/>
                <w:iCs/>
                <w:highlight w:val="yellow"/>
              </w:rPr>
              <w:t>period of search is not sufficiently detailed</w:t>
            </w:r>
            <w:r w:rsidRPr="00F653E2">
              <w:rPr>
                <w:i/>
                <w:iCs/>
                <w:highlight w:val="yellow"/>
              </w:rPr>
              <w:t>.</w:t>
            </w:r>
          </w:p>
          <w:p w14:paraId="5FF4D76E" w14:textId="77777777" w:rsidR="00FC63CA" w:rsidRPr="00B3741D" w:rsidRDefault="00FC63CA" w:rsidP="00BF1B07">
            <w:pPr>
              <w:rPr>
                <w:color w:val="FF0000"/>
              </w:rPr>
            </w:pPr>
            <w:r>
              <w:rPr>
                <w:color w:val="FF0000"/>
              </w:rPr>
              <w:t>“Canadian Recalls and safety alerts”</w:t>
            </w:r>
            <w:r w:rsidRPr="00FD71BA">
              <w:rPr>
                <w:color w:val="FF0000"/>
              </w:rPr>
              <w:t xml:space="preserve"> </w:t>
            </w:r>
            <w:proofErr w:type="gramStart"/>
            <w:r w:rsidRPr="00FD71BA">
              <w:rPr>
                <w:color w:val="FF0000"/>
              </w:rPr>
              <w:t>is</w:t>
            </w:r>
            <w:proofErr w:type="gramEnd"/>
            <w:r w:rsidRPr="00FD71BA">
              <w:rPr>
                <w:color w:val="FF0000"/>
              </w:rPr>
              <w:t xml:space="preserve"> the database </w:t>
            </w:r>
            <w:r w:rsidRPr="00FD71BA">
              <w:rPr>
                <w:color w:val="FF0000"/>
              </w:rPr>
              <w:lastRenderedPageBreak/>
              <w:t xml:space="preserve">to report </w:t>
            </w:r>
            <w:r>
              <w:rPr>
                <w:color w:val="FF0000"/>
              </w:rPr>
              <w:t>recalls</w:t>
            </w:r>
            <w:r w:rsidRPr="00FD71BA">
              <w:rPr>
                <w:color w:val="FF0000"/>
              </w:rPr>
              <w:t xml:space="preserve"> in </w:t>
            </w:r>
            <w:r>
              <w:rPr>
                <w:color w:val="FF0000"/>
              </w:rPr>
              <w:t>Canada</w:t>
            </w:r>
            <w:r w:rsidRPr="00FD71BA">
              <w:rPr>
                <w:color w:val="FF0000"/>
              </w:rPr>
              <w:t xml:space="preserve">. </w:t>
            </w:r>
            <w:r>
              <w:rPr>
                <w:color w:val="FF0000"/>
              </w:rPr>
              <w:t>Though the population involved and the procedure applied may differ as compared to the population and procedure in EU, this bias is not considered significant.</w:t>
            </w:r>
            <w:r w:rsidRPr="00FD71BA">
              <w:rPr>
                <w:color w:val="FF0000"/>
              </w:rPr>
              <w:t xml:space="preserve"> [Device short name] and similar devices is/are sold in </w:t>
            </w:r>
            <w:r>
              <w:rPr>
                <w:color w:val="FF0000"/>
              </w:rPr>
              <w:t>Canada</w:t>
            </w:r>
            <w:r w:rsidRPr="00FD71BA">
              <w:rPr>
                <w:color w:val="FF0000"/>
              </w:rPr>
              <w:t xml:space="preserve">, </w:t>
            </w:r>
            <w:r>
              <w:rPr>
                <w:color w:val="FF0000"/>
              </w:rPr>
              <w:t xml:space="preserve">hence </w:t>
            </w:r>
            <w:r w:rsidRPr="00FD71BA">
              <w:rPr>
                <w:color w:val="FF0000"/>
              </w:rPr>
              <w:t>the database is deemed relevant to collect</w:t>
            </w:r>
            <w:r>
              <w:rPr>
                <w:color w:val="FF0000"/>
              </w:rPr>
              <w:t xml:space="preserve"> applicable</w:t>
            </w:r>
            <w:r w:rsidRPr="00FD71BA">
              <w:rPr>
                <w:color w:val="FF0000"/>
              </w:rPr>
              <w:t xml:space="preserve"> </w:t>
            </w:r>
            <w:r>
              <w:rPr>
                <w:color w:val="FF0000"/>
              </w:rPr>
              <w:t>clinical risks for the S&amp;P and AC objectives.</w:t>
            </w:r>
          </w:p>
        </w:tc>
      </w:tr>
      <w:tr w:rsidR="00FC63CA" w14:paraId="14D09C0F" w14:textId="77777777" w:rsidTr="00BF1B07">
        <w:tc>
          <w:tcPr>
            <w:tcW w:w="2819" w:type="dxa"/>
            <w:vAlign w:val="center"/>
          </w:tcPr>
          <w:p w14:paraId="570C64BB" w14:textId="77777777" w:rsidR="00FC63CA" w:rsidRPr="00FD65BA" w:rsidRDefault="004724C2" w:rsidP="00BF1B07">
            <w:pPr>
              <w:jc w:val="left"/>
              <w:rPr>
                <w:color w:val="FF0000"/>
              </w:rPr>
            </w:pPr>
            <w:hyperlink r:id="rId22" w:anchor="/screen/home" w:history="1">
              <w:r w:rsidR="00FC63CA" w:rsidRPr="000223D6">
                <w:rPr>
                  <w:rStyle w:val="Hyperlink"/>
                </w:rPr>
                <w:t>EUDAMED</w:t>
              </w:r>
            </w:hyperlink>
          </w:p>
        </w:tc>
        <w:tc>
          <w:tcPr>
            <w:tcW w:w="844" w:type="dxa"/>
            <w:vAlign w:val="center"/>
          </w:tcPr>
          <w:p w14:paraId="11814BAE" w14:textId="77777777" w:rsidR="00FC63CA" w:rsidRPr="001A0616" w:rsidRDefault="00FC63CA" w:rsidP="00BF1B07">
            <w:pPr>
              <w:jc w:val="center"/>
              <w:rPr>
                <w:color w:val="FF0000"/>
              </w:rPr>
            </w:pPr>
            <w:r>
              <w:rPr>
                <w:color w:val="FF0000"/>
              </w:rPr>
              <w:t>N/A</w:t>
            </w:r>
          </w:p>
        </w:tc>
        <w:tc>
          <w:tcPr>
            <w:tcW w:w="845" w:type="dxa"/>
            <w:vAlign w:val="center"/>
          </w:tcPr>
          <w:p w14:paraId="2840FB59" w14:textId="77777777" w:rsidR="00FC63CA" w:rsidRPr="001A0616" w:rsidRDefault="00FC63CA" w:rsidP="00BF1B07">
            <w:pPr>
              <w:jc w:val="center"/>
              <w:rPr>
                <w:color w:val="FF0000"/>
              </w:rPr>
            </w:pPr>
            <w:r>
              <w:rPr>
                <w:color w:val="FF0000"/>
              </w:rPr>
              <w:t>N/A</w:t>
            </w:r>
          </w:p>
        </w:tc>
        <w:tc>
          <w:tcPr>
            <w:tcW w:w="845" w:type="dxa"/>
            <w:vAlign w:val="center"/>
          </w:tcPr>
          <w:p w14:paraId="5FF75474" w14:textId="77777777" w:rsidR="00FC63CA" w:rsidRPr="001A0616" w:rsidRDefault="00FC63CA" w:rsidP="00BF1B07">
            <w:pPr>
              <w:jc w:val="center"/>
              <w:rPr>
                <w:color w:val="FF0000"/>
              </w:rPr>
            </w:pPr>
            <w:r>
              <w:rPr>
                <w:color w:val="FF0000"/>
              </w:rPr>
              <w:t>N/A</w:t>
            </w:r>
          </w:p>
        </w:tc>
        <w:tc>
          <w:tcPr>
            <w:tcW w:w="5156" w:type="dxa"/>
            <w:vAlign w:val="center"/>
          </w:tcPr>
          <w:p w14:paraId="2E6FDF27" w14:textId="77777777" w:rsidR="00FC63CA" w:rsidRPr="00B3741D" w:rsidRDefault="00FC63CA" w:rsidP="00BF1B07">
            <w:pPr>
              <w:rPr>
                <w:color w:val="FF0000"/>
              </w:rPr>
            </w:pPr>
            <w:r>
              <w:rPr>
                <w:color w:val="FF0000"/>
              </w:rPr>
              <w:t>The database is not currently available.</w:t>
            </w:r>
          </w:p>
        </w:tc>
      </w:tr>
      <w:tr w:rsidR="00FC63CA" w14:paraId="4993BD74" w14:textId="77777777" w:rsidTr="00BF1B07">
        <w:tc>
          <w:tcPr>
            <w:tcW w:w="2819" w:type="dxa"/>
            <w:vAlign w:val="center"/>
          </w:tcPr>
          <w:p w14:paraId="21FFAA77" w14:textId="77777777" w:rsidR="00FC63CA" w:rsidRDefault="00FC63CA" w:rsidP="00BF1B07">
            <w:pPr>
              <w:jc w:val="left"/>
              <w:rPr>
                <w:color w:val="FF0000"/>
              </w:rPr>
            </w:pPr>
          </w:p>
        </w:tc>
        <w:tc>
          <w:tcPr>
            <w:tcW w:w="2534" w:type="dxa"/>
            <w:gridSpan w:val="3"/>
            <w:vAlign w:val="center"/>
          </w:tcPr>
          <w:p w14:paraId="683B67DA" w14:textId="77777777" w:rsidR="00FC63CA" w:rsidRPr="001A0616" w:rsidRDefault="00FC63CA" w:rsidP="00BF1B07">
            <w:pPr>
              <w:jc w:val="left"/>
              <w:rPr>
                <w:rFonts w:ascii="MS Gothic" w:eastAsia="MS Gothic" w:hAnsi="MS Gothic"/>
                <w:color w:val="FF0000"/>
              </w:rPr>
            </w:pPr>
          </w:p>
        </w:tc>
        <w:tc>
          <w:tcPr>
            <w:tcW w:w="5156" w:type="dxa"/>
            <w:vAlign w:val="center"/>
          </w:tcPr>
          <w:p w14:paraId="4A0C011E" w14:textId="77777777" w:rsidR="00FC63CA" w:rsidRPr="00B3741D" w:rsidRDefault="00FC63CA" w:rsidP="00BF1B07">
            <w:pPr>
              <w:rPr>
                <w:color w:val="FF0000"/>
              </w:rPr>
            </w:pPr>
          </w:p>
        </w:tc>
      </w:tr>
    </w:tbl>
    <w:p w14:paraId="40CD3151" w14:textId="77777777" w:rsidR="00FC63CA" w:rsidRDefault="00FC63CA" w:rsidP="00FC63CA"/>
    <w:p w14:paraId="1BC4FF6D" w14:textId="77777777" w:rsidR="00263ABB" w:rsidRDefault="00263ABB" w:rsidP="00263ABB">
      <w:pPr>
        <w:pStyle w:val="Heading2"/>
      </w:pPr>
      <w:bookmarkStart w:id="21" w:name="_Ref145924279"/>
      <w:bookmarkStart w:id="22" w:name="_Toc146282105"/>
      <w:bookmarkEnd w:id="20"/>
      <w:r>
        <w:t>Overall Search limitations</w:t>
      </w:r>
      <w:bookmarkEnd w:id="21"/>
      <w:bookmarkEnd w:id="22"/>
    </w:p>
    <w:p w14:paraId="6F87ABFF" w14:textId="00F4E775" w:rsidR="00263ABB" w:rsidRDefault="00263ABB" w:rsidP="00263ABB">
      <w:r>
        <w:t>The search limitation</w:t>
      </w:r>
      <w:r w:rsidR="00BD1EF8">
        <w:t xml:space="preserve"> methods</w:t>
      </w:r>
      <w:r>
        <w:t xml:space="preserve"> may differ from a database to another. Hence, this section describes the overall search limitation strategy that has been applied in the vigilance/recall search.</w:t>
      </w:r>
    </w:p>
    <w:p w14:paraId="42DE46B4" w14:textId="77777777" w:rsidR="00263ABB" w:rsidRDefault="00263ABB" w:rsidP="00263ABB"/>
    <w:p w14:paraId="644B44F9" w14:textId="3B372A63" w:rsidR="00263ABB" w:rsidRDefault="00263ABB" w:rsidP="00263ABB">
      <w:pPr>
        <w:pStyle w:val="Caption"/>
      </w:pPr>
      <w:r>
        <w:t xml:space="preserve">Table </w:t>
      </w:r>
      <w:r>
        <w:fldChar w:fldCharType="begin"/>
      </w:r>
      <w:r>
        <w:instrText xml:space="preserve"> SEQ Table \* ARABIC </w:instrText>
      </w:r>
      <w:r>
        <w:fldChar w:fldCharType="separate"/>
      </w:r>
      <w:r w:rsidR="00F41F7A">
        <w:rPr>
          <w:noProof/>
        </w:rPr>
        <w:t>3</w:t>
      </w:r>
      <w:r>
        <w:fldChar w:fldCharType="end"/>
      </w:r>
      <w:r>
        <w:t xml:space="preserve">: Overall search limitations </w:t>
      </w:r>
      <w:r w:rsidRPr="00D27EEA">
        <w:rPr>
          <w:highlight w:val="yellow"/>
        </w:rPr>
        <w:t>(</w:t>
      </w:r>
      <w:r>
        <w:rPr>
          <w:highlight w:val="yellow"/>
        </w:rPr>
        <w:t xml:space="preserve">table </w:t>
      </w:r>
      <w:r w:rsidRPr="00D27EEA">
        <w:rPr>
          <w:highlight w:val="yellow"/>
        </w:rPr>
        <w:t>adapted from the protocol)</w:t>
      </w:r>
    </w:p>
    <w:tbl>
      <w:tblPr>
        <w:tblStyle w:val="TableGrid"/>
        <w:tblW w:w="10456" w:type="dxa"/>
        <w:tblLook w:val="04A0" w:firstRow="1" w:lastRow="0" w:firstColumn="1" w:lastColumn="0" w:noHBand="0" w:noVBand="1"/>
      </w:tblPr>
      <w:tblGrid>
        <w:gridCol w:w="1808"/>
        <w:gridCol w:w="1169"/>
        <w:gridCol w:w="1667"/>
        <w:gridCol w:w="5812"/>
      </w:tblGrid>
      <w:tr w:rsidR="00263ABB" w14:paraId="70077DB0" w14:textId="77777777" w:rsidTr="00BC0423">
        <w:trPr>
          <w:tblHeader/>
        </w:trPr>
        <w:tc>
          <w:tcPr>
            <w:tcW w:w="1808" w:type="dxa"/>
            <w:shd w:val="clear" w:color="auto" w:fill="4F81BD" w:themeFill="accent1"/>
            <w:vAlign w:val="center"/>
          </w:tcPr>
          <w:p w14:paraId="36A1FFA4" w14:textId="77777777" w:rsidR="00263ABB" w:rsidRPr="00BC0423" w:rsidRDefault="00263ABB" w:rsidP="00055FBA">
            <w:pPr>
              <w:jc w:val="left"/>
              <w:rPr>
                <w:b/>
                <w:bCs/>
                <w:color w:val="FFFFFF" w:themeColor="background1"/>
              </w:rPr>
            </w:pPr>
            <w:r w:rsidRPr="00BC0423">
              <w:rPr>
                <w:b/>
                <w:bCs/>
                <w:color w:val="FFFFFF" w:themeColor="background1"/>
              </w:rPr>
              <w:t>Type of search</w:t>
            </w:r>
          </w:p>
        </w:tc>
        <w:tc>
          <w:tcPr>
            <w:tcW w:w="1169" w:type="dxa"/>
            <w:shd w:val="clear" w:color="auto" w:fill="4F81BD" w:themeFill="accent1"/>
            <w:vAlign w:val="center"/>
          </w:tcPr>
          <w:p w14:paraId="7FD901BA" w14:textId="77777777" w:rsidR="00263ABB" w:rsidRPr="00BC0423" w:rsidRDefault="00263ABB" w:rsidP="00055FBA">
            <w:pPr>
              <w:jc w:val="left"/>
              <w:rPr>
                <w:b/>
                <w:bCs/>
                <w:color w:val="FFFFFF" w:themeColor="background1"/>
              </w:rPr>
            </w:pPr>
            <w:r w:rsidRPr="00BC0423">
              <w:rPr>
                <w:b/>
                <w:bCs/>
                <w:color w:val="FFFFFF" w:themeColor="background1"/>
              </w:rPr>
              <w:t>Objective</w:t>
            </w:r>
          </w:p>
        </w:tc>
        <w:tc>
          <w:tcPr>
            <w:tcW w:w="1667" w:type="dxa"/>
            <w:shd w:val="clear" w:color="auto" w:fill="4F81BD" w:themeFill="accent1"/>
            <w:vAlign w:val="center"/>
          </w:tcPr>
          <w:p w14:paraId="432443E4" w14:textId="77777777" w:rsidR="00263ABB" w:rsidRPr="00BC0423" w:rsidRDefault="00263ABB" w:rsidP="00055FBA">
            <w:pPr>
              <w:jc w:val="left"/>
              <w:rPr>
                <w:b/>
                <w:bCs/>
                <w:color w:val="FFFFFF" w:themeColor="background1"/>
              </w:rPr>
            </w:pPr>
            <w:r w:rsidRPr="00BC0423">
              <w:rPr>
                <w:b/>
                <w:bCs/>
                <w:color w:val="FFFFFF" w:themeColor="background1"/>
              </w:rPr>
              <w:t>Type of limitation</w:t>
            </w:r>
          </w:p>
        </w:tc>
        <w:tc>
          <w:tcPr>
            <w:tcW w:w="5812" w:type="dxa"/>
            <w:shd w:val="clear" w:color="auto" w:fill="4F81BD" w:themeFill="accent1"/>
            <w:vAlign w:val="center"/>
          </w:tcPr>
          <w:p w14:paraId="614D5D77" w14:textId="77777777" w:rsidR="00263ABB" w:rsidRPr="00BC0423" w:rsidRDefault="00263ABB" w:rsidP="00055FBA">
            <w:pPr>
              <w:jc w:val="left"/>
              <w:rPr>
                <w:b/>
                <w:bCs/>
                <w:color w:val="FFFFFF" w:themeColor="background1"/>
              </w:rPr>
            </w:pPr>
            <w:r w:rsidRPr="00BC0423">
              <w:rPr>
                <w:b/>
                <w:bCs/>
                <w:color w:val="FFFFFF" w:themeColor="background1"/>
              </w:rPr>
              <w:t>Description</w:t>
            </w:r>
          </w:p>
        </w:tc>
      </w:tr>
      <w:tr w:rsidR="00263ABB" w14:paraId="77F13FDA" w14:textId="77777777" w:rsidTr="00055FBA">
        <w:tc>
          <w:tcPr>
            <w:tcW w:w="1808" w:type="dxa"/>
            <w:vMerge w:val="restart"/>
            <w:vAlign w:val="center"/>
          </w:tcPr>
          <w:p w14:paraId="6A6DB282" w14:textId="77777777" w:rsidR="00263ABB" w:rsidRDefault="00263ABB" w:rsidP="00055FBA">
            <w:pPr>
              <w:jc w:val="left"/>
            </w:pPr>
            <w:r>
              <w:t>Vigilance/recall search</w:t>
            </w:r>
          </w:p>
        </w:tc>
        <w:tc>
          <w:tcPr>
            <w:tcW w:w="1169" w:type="dxa"/>
            <w:vAlign w:val="center"/>
          </w:tcPr>
          <w:p w14:paraId="0D6622E2" w14:textId="77777777" w:rsidR="00263ABB" w:rsidRDefault="00263ABB" w:rsidP="00055FBA">
            <w:pPr>
              <w:jc w:val="left"/>
            </w:pPr>
            <w:r>
              <w:t>AC</w:t>
            </w:r>
          </w:p>
        </w:tc>
        <w:tc>
          <w:tcPr>
            <w:tcW w:w="1667" w:type="dxa"/>
            <w:vAlign w:val="center"/>
          </w:tcPr>
          <w:p w14:paraId="22550308" w14:textId="77777777" w:rsidR="00263ABB" w:rsidRDefault="00263ABB" w:rsidP="00055FBA">
            <w:pPr>
              <w:jc w:val="left"/>
            </w:pPr>
            <w:r>
              <w:t xml:space="preserve">Search period: </w:t>
            </w:r>
          </w:p>
        </w:tc>
        <w:tc>
          <w:tcPr>
            <w:tcW w:w="5812" w:type="dxa"/>
            <w:vAlign w:val="center"/>
          </w:tcPr>
          <w:p w14:paraId="326215F6" w14:textId="1C025A7B" w:rsidR="00263ABB" w:rsidRPr="009B79F2" w:rsidRDefault="00263ABB" w:rsidP="00055FBA">
            <w:pPr>
              <w:jc w:val="left"/>
              <w:rPr>
                <w:color w:val="FF0000"/>
              </w:rPr>
            </w:pPr>
            <w:r w:rsidRPr="008E79A1">
              <w:rPr>
                <w:color w:val="FF0000"/>
              </w:rPr>
              <w:t xml:space="preserve">See Section </w:t>
            </w:r>
            <w:r>
              <w:rPr>
                <w:color w:val="FF0000"/>
              </w:rPr>
              <w:fldChar w:fldCharType="begin"/>
            </w:r>
            <w:r>
              <w:rPr>
                <w:color w:val="FF0000"/>
              </w:rPr>
              <w:instrText xml:space="preserve"> REF _Ref146188235 \r \h </w:instrText>
            </w:r>
            <w:r>
              <w:rPr>
                <w:color w:val="FF0000"/>
              </w:rPr>
            </w:r>
            <w:r>
              <w:rPr>
                <w:color w:val="FF0000"/>
              </w:rPr>
              <w:fldChar w:fldCharType="separate"/>
            </w:r>
            <w:r w:rsidR="00F41F7A">
              <w:rPr>
                <w:color w:val="FF0000"/>
              </w:rPr>
              <w:t>3</w:t>
            </w:r>
            <w:r>
              <w:rPr>
                <w:color w:val="FF0000"/>
              </w:rPr>
              <w:fldChar w:fldCharType="end"/>
            </w:r>
          </w:p>
        </w:tc>
      </w:tr>
      <w:tr w:rsidR="00263ABB" w14:paraId="15575393" w14:textId="77777777" w:rsidTr="00055FBA">
        <w:tc>
          <w:tcPr>
            <w:tcW w:w="1808" w:type="dxa"/>
            <w:vMerge/>
            <w:vAlign w:val="center"/>
          </w:tcPr>
          <w:p w14:paraId="7D2B84F4" w14:textId="77777777" w:rsidR="00263ABB" w:rsidRDefault="00263ABB" w:rsidP="00055FBA">
            <w:pPr>
              <w:jc w:val="left"/>
            </w:pPr>
          </w:p>
        </w:tc>
        <w:tc>
          <w:tcPr>
            <w:tcW w:w="1169" w:type="dxa"/>
            <w:vAlign w:val="center"/>
          </w:tcPr>
          <w:p w14:paraId="0998811A" w14:textId="77777777" w:rsidR="00263ABB" w:rsidRDefault="00263ABB" w:rsidP="00055FBA">
            <w:pPr>
              <w:jc w:val="left"/>
            </w:pPr>
            <w:r>
              <w:t>S&amp;P</w:t>
            </w:r>
          </w:p>
        </w:tc>
        <w:tc>
          <w:tcPr>
            <w:tcW w:w="1667" w:type="dxa"/>
            <w:vAlign w:val="center"/>
          </w:tcPr>
          <w:p w14:paraId="3A9D6AAF" w14:textId="77777777" w:rsidR="00263ABB" w:rsidRDefault="00263ABB" w:rsidP="00055FBA">
            <w:pPr>
              <w:jc w:val="left"/>
            </w:pPr>
            <w:r>
              <w:t xml:space="preserve">Search period: </w:t>
            </w:r>
          </w:p>
        </w:tc>
        <w:tc>
          <w:tcPr>
            <w:tcW w:w="5812" w:type="dxa"/>
            <w:vAlign w:val="center"/>
          </w:tcPr>
          <w:p w14:paraId="441283CE" w14:textId="7503B733" w:rsidR="00263ABB" w:rsidRPr="009B79F2" w:rsidRDefault="00263ABB" w:rsidP="00055FBA">
            <w:pPr>
              <w:jc w:val="left"/>
              <w:rPr>
                <w:color w:val="FF0000"/>
              </w:rPr>
            </w:pPr>
            <w:r w:rsidRPr="008E79A1">
              <w:rPr>
                <w:color w:val="FF0000"/>
              </w:rPr>
              <w:t xml:space="preserve">See Section </w:t>
            </w:r>
            <w:r>
              <w:rPr>
                <w:color w:val="FF0000"/>
              </w:rPr>
              <w:fldChar w:fldCharType="begin"/>
            </w:r>
            <w:r>
              <w:rPr>
                <w:color w:val="FF0000"/>
              </w:rPr>
              <w:instrText xml:space="preserve"> REF _Ref146188235 \r \h </w:instrText>
            </w:r>
            <w:r>
              <w:rPr>
                <w:color w:val="FF0000"/>
              </w:rPr>
            </w:r>
            <w:r>
              <w:rPr>
                <w:color w:val="FF0000"/>
              </w:rPr>
              <w:fldChar w:fldCharType="separate"/>
            </w:r>
            <w:r w:rsidR="00F41F7A">
              <w:rPr>
                <w:color w:val="FF0000"/>
              </w:rPr>
              <w:t>3</w:t>
            </w:r>
            <w:r>
              <w:rPr>
                <w:color w:val="FF0000"/>
              </w:rPr>
              <w:fldChar w:fldCharType="end"/>
            </w:r>
          </w:p>
        </w:tc>
      </w:tr>
    </w:tbl>
    <w:p w14:paraId="522DEACB" w14:textId="77777777" w:rsidR="00263ABB" w:rsidRPr="00E50589" w:rsidRDefault="00263ABB" w:rsidP="00263ABB"/>
    <w:p w14:paraId="3B175788" w14:textId="77777777" w:rsidR="00ED35DF" w:rsidRDefault="00ED35DF" w:rsidP="00ED35DF">
      <w:pPr>
        <w:pStyle w:val="Heading2"/>
      </w:pPr>
      <w:bookmarkStart w:id="23" w:name="_Toc146282106"/>
      <w:r>
        <w:t>Inclusion and exclusion criteria</w:t>
      </w:r>
      <w:bookmarkEnd w:id="23"/>
    </w:p>
    <w:p w14:paraId="39928D46" w14:textId="2A258DC0" w:rsidR="00D036C3" w:rsidRPr="004F50DC" w:rsidRDefault="00025329" w:rsidP="00025329">
      <w:r>
        <w:t xml:space="preserve">The result of vigilance / recall search </w:t>
      </w:r>
      <w:r w:rsidR="00515D02">
        <w:t>is</w:t>
      </w:r>
      <w:r>
        <w:t xml:space="preserve"> a list of events that </w:t>
      </w:r>
      <w:r w:rsidR="00FA0864">
        <w:t>is</w:t>
      </w:r>
      <w:r>
        <w:t xml:space="preserve"> screened to determine if applicable to </w:t>
      </w:r>
      <w:r w:rsidR="00D036C3">
        <w:t>the subject device</w:t>
      </w:r>
      <w:r w:rsidR="00D036C3" w:rsidRPr="00D036C3">
        <w:rPr>
          <w:color w:val="FF0000"/>
        </w:rPr>
        <w:t>/equivalent device</w:t>
      </w:r>
      <w:r w:rsidR="00D036C3">
        <w:t xml:space="preserve"> or </w:t>
      </w:r>
      <w:r w:rsidRPr="00515D02">
        <w:rPr>
          <w:color w:val="FF0000"/>
        </w:rPr>
        <w:t>similar devices (or alternative treatments when applicable)</w:t>
      </w:r>
      <w:r>
        <w:t>. The justification for inclusion or exclusion will be documented</w:t>
      </w:r>
      <w:r w:rsidR="00D836DD">
        <w:t xml:space="preserve"> as such in </w:t>
      </w:r>
      <w:r w:rsidR="00D836DD" w:rsidRPr="00D836DD">
        <w:rPr>
          <w:b/>
          <w:bCs/>
        </w:rPr>
        <w:t xml:space="preserve">Section </w:t>
      </w:r>
      <w:r w:rsidR="00D836DD" w:rsidRPr="00D836DD">
        <w:rPr>
          <w:b/>
          <w:bCs/>
        </w:rPr>
        <w:fldChar w:fldCharType="begin"/>
      </w:r>
      <w:r w:rsidR="00D836DD" w:rsidRPr="00D836DD">
        <w:rPr>
          <w:b/>
          <w:bCs/>
        </w:rPr>
        <w:instrText xml:space="preserve"> REF _Ref146187500 \r \h </w:instrText>
      </w:r>
      <w:r w:rsidR="00D836DD">
        <w:rPr>
          <w:b/>
          <w:bCs/>
        </w:rPr>
        <w:instrText xml:space="preserve"> \* MERGEFORMAT </w:instrText>
      </w:r>
      <w:r w:rsidR="00D836DD" w:rsidRPr="00D836DD">
        <w:rPr>
          <w:b/>
          <w:bCs/>
        </w:rPr>
      </w:r>
      <w:r w:rsidR="00D836DD" w:rsidRPr="00D836DD">
        <w:rPr>
          <w:b/>
          <w:bCs/>
        </w:rPr>
        <w:fldChar w:fldCharType="separate"/>
      </w:r>
      <w:r w:rsidR="00F41F7A">
        <w:rPr>
          <w:b/>
          <w:bCs/>
        </w:rPr>
        <w:t>5</w:t>
      </w:r>
      <w:r w:rsidR="00D836DD" w:rsidRPr="00D836DD">
        <w:rPr>
          <w:b/>
          <w:bCs/>
        </w:rPr>
        <w:fldChar w:fldCharType="end"/>
      </w:r>
      <w:r>
        <w:t>.</w:t>
      </w:r>
    </w:p>
    <w:p w14:paraId="0254F20B" w14:textId="77777777" w:rsidR="00ED35DF" w:rsidRPr="00CE5D47" w:rsidRDefault="00ED35DF" w:rsidP="00ED35DF"/>
    <w:p w14:paraId="6C4A9E2A" w14:textId="5C839E2C" w:rsidR="002A626E" w:rsidRDefault="00DE1507" w:rsidP="002A626E">
      <w:pPr>
        <w:pStyle w:val="Heading1"/>
      </w:pPr>
      <w:bookmarkStart w:id="24" w:name="_Ref146187500"/>
      <w:bookmarkStart w:id="25" w:name="_Toc146282107"/>
      <w:r>
        <w:t>Summ</w:t>
      </w:r>
      <w:r w:rsidR="00BE332D">
        <w:t>a</w:t>
      </w:r>
      <w:r>
        <w:t xml:space="preserve">ry of </w:t>
      </w:r>
      <w:r w:rsidR="005301B2">
        <w:t>vigilance/recall</w:t>
      </w:r>
      <w:r w:rsidR="003D002D">
        <w:t xml:space="preserve"> s</w:t>
      </w:r>
      <w:r w:rsidR="002A626E">
        <w:t xml:space="preserve">earch </w:t>
      </w:r>
      <w:r w:rsidR="007505AA">
        <w:t>results</w:t>
      </w:r>
      <w:bookmarkEnd w:id="24"/>
      <w:bookmarkEnd w:id="25"/>
    </w:p>
    <w:p w14:paraId="01C5A3BF" w14:textId="50164771" w:rsidR="002A626E" w:rsidRDefault="007505AA" w:rsidP="00B700F3">
      <w:pPr>
        <w:pStyle w:val="Heading2"/>
      </w:pPr>
      <w:bookmarkStart w:id="26" w:name="_Toc146282108"/>
      <w:r>
        <w:t>Introduction</w:t>
      </w:r>
      <w:bookmarkEnd w:id="26"/>
    </w:p>
    <w:p w14:paraId="01BE7131" w14:textId="265AC806" w:rsidR="00D57D89" w:rsidRPr="009D59C5" w:rsidRDefault="008B68FB" w:rsidP="00C327A6">
      <w:pPr>
        <w:rPr>
          <w:color w:val="FF0000"/>
        </w:rPr>
      </w:pPr>
      <w:r>
        <w:t>The</w:t>
      </w:r>
      <w:r w:rsidR="00637B7C">
        <w:t xml:space="preserve"> </w:t>
      </w:r>
      <w:r w:rsidR="005301B2">
        <w:t>vigilance/recall</w:t>
      </w:r>
      <w:r w:rsidR="00637B7C">
        <w:t xml:space="preserve"> search </w:t>
      </w:r>
      <w:r w:rsidR="00C327A6">
        <w:t>has</w:t>
      </w:r>
      <w:r w:rsidR="00637B7C">
        <w:t xml:space="preserve"> be</w:t>
      </w:r>
      <w:r w:rsidR="00C327A6">
        <w:t>en</w:t>
      </w:r>
      <w:r w:rsidR="00637B7C">
        <w:t xml:space="preserve"> implemented</w:t>
      </w:r>
      <w:r w:rsidR="00477C92">
        <w:t xml:space="preserve"> according to the protocol described in </w:t>
      </w:r>
      <w:r w:rsidR="00477C92" w:rsidRPr="0007454F">
        <w:rPr>
          <w:b/>
          <w:bCs/>
        </w:rPr>
        <w:t xml:space="preserve">Section </w:t>
      </w:r>
      <w:r w:rsidR="00477C92" w:rsidRPr="0007454F">
        <w:rPr>
          <w:b/>
          <w:bCs/>
        </w:rPr>
        <w:fldChar w:fldCharType="begin"/>
      </w:r>
      <w:r w:rsidR="00477C92" w:rsidRPr="0007454F">
        <w:rPr>
          <w:b/>
          <w:bCs/>
        </w:rPr>
        <w:instrText xml:space="preserve"> REF _Ref146036091 \r \h </w:instrText>
      </w:r>
      <w:r w:rsidR="00477C92">
        <w:rPr>
          <w:b/>
          <w:bCs/>
        </w:rPr>
        <w:instrText xml:space="preserve"> \* MERGEFORMAT </w:instrText>
      </w:r>
      <w:r w:rsidR="00477C92" w:rsidRPr="0007454F">
        <w:rPr>
          <w:b/>
          <w:bCs/>
        </w:rPr>
      </w:r>
      <w:r w:rsidR="00477C92" w:rsidRPr="0007454F">
        <w:rPr>
          <w:b/>
          <w:bCs/>
        </w:rPr>
        <w:fldChar w:fldCharType="separate"/>
      </w:r>
      <w:r w:rsidR="00F41F7A">
        <w:rPr>
          <w:b/>
          <w:bCs/>
        </w:rPr>
        <w:t>1</w:t>
      </w:r>
      <w:r w:rsidR="00477C92" w:rsidRPr="0007454F">
        <w:rPr>
          <w:b/>
          <w:bCs/>
        </w:rPr>
        <w:fldChar w:fldCharType="end"/>
      </w:r>
      <w:r w:rsidR="00637B7C">
        <w:t xml:space="preserve"> to detect the </w:t>
      </w:r>
      <w:r w:rsidR="00D036C3">
        <w:t>clinical risks</w:t>
      </w:r>
      <w:r w:rsidR="00185C8F">
        <w:t xml:space="preserve"> related to</w:t>
      </w:r>
      <w:r w:rsidR="00C327A6">
        <w:t xml:space="preserve"> </w:t>
      </w:r>
      <w:r w:rsidR="00D57D89" w:rsidRPr="00C327A6">
        <w:t xml:space="preserve">the subject </w:t>
      </w:r>
      <w:r w:rsidR="00D57D89" w:rsidRPr="00C327A6">
        <w:rPr>
          <w:color w:val="FF0000"/>
        </w:rPr>
        <w:t>or equivalent</w:t>
      </w:r>
      <w:r w:rsidR="00D57D89" w:rsidRPr="00C327A6">
        <w:t xml:space="preserve"> device</w:t>
      </w:r>
      <w:r w:rsidR="00D57D89" w:rsidRPr="00C327A6">
        <w:rPr>
          <w:color w:val="FF0000"/>
        </w:rPr>
        <w:t>s</w:t>
      </w:r>
      <w:r w:rsidR="00D57D89" w:rsidRPr="009D59C5">
        <w:rPr>
          <w:color w:val="FF0000"/>
        </w:rPr>
        <w:t xml:space="preserve"> </w:t>
      </w:r>
      <w:r w:rsidR="009D59C5" w:rsidRPr="009D59C5">
        <w:rPr>
          <w:color w:val="FF0000"/>
        </w:rPr>
        <w:t>as well as similar devices (and/or alternative treatments when applicable)</w:t>
      </w:r>
      <w:r w:rsidR="009D59C5">
        <w:t xml:space="preserve">, </w:t>
      </w:r>
      <w:r w:rsidR="00D57D89" w:rsidRPr="00C327A6">
        <w:t xml:space="preserve">and bring clinical evidence for the demonstration of </w:t>
      </w:r>
      <w:r w:rsidR="00AB435F">
        <w:t>S&amp;P</w:t>
      </w:r>
      <w:r w:rsidR="0071337C">
        <w:t xml:space="preserve"> of [</w:t>
      </w:r>
      <w:r w:rsidR="0071337C" w:rsidRPr="0071337C">
        <w:rPr>
          <w:color w:val="FF0000"/>
        </w:rPr>
        <w:t>device short name</w:t>
      </w:r>
      <w:r w:rsidR="0071337C">
        <w:t>]</w:t>
      </w:r>
      <w:r w:rsidR="00C87BFC">
        <w:t xml:space="preserve"> </w:t>
      </w:r>
      <w:r w:rsidR="00C87BFC" w:rsidRPr="009D59C5">
        <w:rPr>
          <w:color w:val="FF0000"/>
        </w:rPr>
        <w:t xml:space="preserve">and confirm the suitability of </w:t>
      </w:r>
      <w:r w:rsidR="000F086C" w:rsidRPr="009D59C5">
        <w:rPr>
          <w:color w:val="FF0000"/>
        </w:rPr>
        <w:t xml:space="preserve">S&amp;P </w:t>
      </w:r>
      <w:r w:rsidR="004907C5">
        <w:rPr>
          <w:color w:val="FF0000"/>
        </w:rPr>
        <w:t>AC.</w:t>
      </w:r>
    </w:p>
    <w:p w14:paraId="40B3D01A" w14:textId="708E2CCA" w:rsidR="00312CFD" w:rsidRDefault="00312CFD" w:rsidP="00312CFD">
      <w:pPr>
        <w:pStyle w:val="Heading2"/>
      </w:pPr>
      <w:bookmarkStart w:id="27" w:name="_Ref145924660"/>
      <w:bookmarkStart w:id="28" w:name="_Toc146282109"/>
      <w:r>
        <w:t xml:space="preserve">Search </w:t>
      </w:r>
      <w:bookmarkEnd w:id="27"/>
      <w:r w:rsidR="003144AC">
        <w:t>queries</w:t>
      </w:r>
      <w:r w:rsidR="008F30FA">
        <w:t xml:space="preserve"> and results</w:t>
      </w:r>
      <w:bookmarkEnd w:id="28"/>
    </w:p>
    <w:p w14:paraId="438926BB" w14:textId="5537EEED" w:rsidR="00164944" w:rsidRPr="00164944" w:rsidRDefault="00443BDF" w:rsidP="00164944">
      <w:pPr>
        <w:pStyle w:val="Heading3"/>
      </w:pPr>
      <w:bookmarkStart w:id="29" w:name="_Toc146282110"/>
      <w:r>
        <w:t>FDA MAUDE</w:t>
      </w:r>
      <w:bookmarkEnd w:id="29"/>
    </w:p>
    <w:p w14:paraId="6CFBE1D7" w14:textId="0ADBE738" w:rsidR="00FB113D" w:rsidRDefault="00154465" w:rsidP="00876022">
      <w:r>
        <w:t>The search</w:t>
      </w:r>
      <w:r w:rsidR="00B9624F">
        <w:t>es</w:t>
      </w:r>
      <w:r w:rsidR="00443BDF">
        <w:t xml:space="preserve"> in FDA MAUDE database</w:t>
      </w:r>
      <w:r>
        <w:t xml:space="preserve"> ha</w:t>
      </w:r>
      <w:r w:rsidR="00B9624F">
        <w:t>ve</w:t>
      </w:r>
      <w:r>
        <w:t xml:space="preserve"> been carried out by: </w:t>
      </w:r>
      <w:r w:rsidR="00507D13" w:rsidRPr="00507D13">
        <w:rPr>
          <w:color w:val="FF0000"/>
        </w:rPr>
        <w:t>John Doe</w:t>
      </w:r>
    </w:p>
    <w:p w14:paraId="6FF5ED3E" w14:textId="77777777" w:rsidR="00154465" w:rsidRDefault="00154465" w:rsidP="00876022"/>
    <w:p w14:paraId="07993E6F" w14:textId="424B0DC5" w:rsidR="00154465" w:rsidRDefault="00154465" w:rsidP="00876022">
      <w:pPr>
        <w:rPr>
          <w:color w:val="FF0000"/>
        </w:rPr>
      </w:pPr>
      <w:r>
        <w:t xml:space="preserve">The </w:t>
      </w:r>
      <w:r w:rsidR="00443BDF">
        <w:t>search</w:t>
      </w:r>
      <w:r w:rsidR="00B9624F">
        <w:t>es</w:t>
      </w:r>
      <w:r w:rsidR="00443BDF">
        <w:t xml:space="preserve"> in FDA MAUDE database </w:t>
      </w:r>
      <w:r>
        <w:t>ha</w:t>
      </w:r>
      <w:r w:rsidR="00B9624F">
        <w:t>ve</w:t>
      </w:r>
      <w:r>
        <w:t xml:space="preserve"> been implemented</w:t>
      </w:r>
      <w:r w:rsidR="002A2C8E">
        <w:t xml:space="preserve"> on: </w:t>
      </w:r>
      <w:r w:rsidR="002A2C8E" w:rsidRPr="002A2C8E">
        <w:rPr>
          <w:color w:val="FF0000"/>
        </w:rPr>
        <w:t>DD/MM/YYYY</w:t>
      </w:r>
    </w:p>
    <w:p w14:paraId="17D0395C" w14:textId="77777777" w:rsidR="002A2C8E" w:rsidRDefault="002A2C8E" w:rsidP="00876022">
      <w:pPr>
        <w:rPr>
          <w:color w:val="FF0000"/>
        </w:rPr>
      </w:pPr>
    </w:p>
    <w:p w14:paraId="3B2218C5" w14:textId="2885E0D5" w:rsidR="002A2C8E" w:rsidRDefault="002A2C8E" w:rsidP="002A2C8E">
      <w:r>
        <w:t>The following table describe</w:t>
      </w:r>
      <w:r w:rsidR="002F2696">
        <w:t>s</w:t>
      </w:r>
      <w:r>
        <w:t xml:space="preserve"> the search queries</w:t>
      </w:r>
      <w:r w:rsidR="00FE3693">
        <w:t xml:space="preserve"> and</w:t>
      </w:r>
      <w:r w:rsidR="002E6E70">
        <w:t xml:space="preserve"> </w:t>
      </w:r>
      <w:r w:rsidR="002F2696">
        <w:t>number of</w:t>
      </w:r>
      <w:r w:rsidR="00FE3693">
        <w:t xml:space="preserve"> results</w:t>
      </w:r>
      <w:r w:rsidR="007E520D">
        <w:t xml:space="preserve"> obtained</w:t>
      </w:r>
      <w:r>
        <w:t xml:space="preserve"> </w:t>
      </w:r>
      <w:r w:rsidR="00393674">
        <w:t xml:space="preserve">in the FDA MAUDE database </w:t>
      </w:r>
      <w:r>
        <w:t xml:space="preserve">for the identification of </w:t>
      </w:r>
      <w:r w:rsidR="005301B2">
        <w:t>vigilance</w:t>
      </w:r>
      <w:r>
        <w:t xml:space="preserve"> relevant to [</w:t>
      </w:r>
      <w:r w:rsidRPr="00247A43">
        <w:rPr>
          <w:color w:val="FF0000"/>
        </w:rPr>
        <w:t>Device short name</w:t>
      </w:r>
      <w:r>
        <w:t>]</w:t>
      </w:r>
      <w:r w:rsidR="00B731A4" w:rsidRPr="00B731A4">
        <w:rPr>
          <w:color w:val="FF0000"/>
        </w:rPr>
        <w:t>/equivalent device</w:t>
      </w:r>
      <w:r w:rsidR="00D046F9">
        <w:t xml:space="preserve"> and </w:t>
      </w:r>
      <w:r w:rsidR="00D046F9" w:rsidRPr="00B731A4">
        <w:rPr>
          <w:color w:val="FF0000"/>
        </w:rPr>
        <w:t>similar devices</w:t>
      </w:r>
      <w:r w:rsidR="006047CD">
        <w:t>.</w:t>
      </w:r>
    </w:p>
    <w:p w14:paraId="13FB074B" w14:textId="77777777" w:rsidR="000713ED" w:rsidRDefault="000713ED" w:rsidP="002A2C8E"/>
    <w:p w14:paraId="08D3AA08" w14:textId="6B361969" w:rsidR="00AB555E" w:rsidRDefault="00AB555E" w:rsidP="00AB555E">
      <w:pPr>
        <w:pStyle w:val="Caption"/>
      </w:pPr>
      <w:r>
        <w:t xml:space="preserve">Table </w:t>
      </w:r>
      <w:r>
        <w:fldChar w:fldCharType="begin"/>
      </w:r>
      <w:r>
        <w:instrText xml:space="preserve"> SEQ Table \* ARABIC </w:instrText>
      </w:r>
      <w:r>
        <w:fldChar w:fldCharType="separate"/>
      </w:r>
      <w:r w:rsidR="00F41F7A">
        <w:rPr>
          <w:noProof/>
        </w:rPr>
        <w:t>4</w:t>
      </w:r>
      <w:r>
        <w:fldChar w:fldCharType="end"/>
      </w:r>
      <w:r>
        <w:t xml:space="preserve">: Vigilance search queries in the FDA MAUDE database </w:t>
      </w:r>
      <w:r w:rsidRPr="00490F2D">
        <w:rPr>
          <w:highlight w:val="yellow"/>
        </w:rPr>
        <w:t>(</w:t>
      </w:r>
      <w:r>
        <w:rPr>
          <w:highlight w:val="yellow"/>
        </w:rPr>
        <w:t>adapted</w:t>
      </w:r>
      <w:r w:rsidRPr="00490F2D">
        <w:rPr>
          <w:highlight w:val="yellow"/>
        </w:rPr>
        <w:t xml:space="preserve"> from the protocol)</w:t>
      </w:r>
    </w:p>
    <w:tbl>
      <w:tblPr>
        <w:tblStyle w:val="TableGrid"/>
        <w:tblW w:w="10456" w:type="dxa"/>
        <w:tblLook w:val="04A0" w:firstRow="1" w:lastRow="0" w:firstColumn="1" w:lastColumn="0" w:noHBand="0" w:noVBand="1"/>
      </w:tblPr>
      <w:tblGrid>
        <w:gridCol w:w="1254"/>
        <w:gridCol w:w="1169"/>
        <w:gridCol w:w="836"/>
        <w:gridCol w:w="2094"/>
        <w:gridCol w:w="3686"/>
        <w:gridCol w:w="1417"/>
      </w:tblGrid>
      <w:tr w:rsidR="00AB555E" w:rsidRPr="009106ED" w14:paraId="0BB52555" w14:textId="77777777" w:rsidTr="00BC0423">
        <w:trPr>
          <w:tblHeader/>
        </w:trPr>
        <w:tc>
          <w:tcPr>
            <w:tcW w:w="1254" w:type="dxa"/>
            <w:shd w:val="clear" w:color="auto" w:fill="4F81BD" w:themeFill="accent1"/>
            <w:vAlign w:val="center"/>
          </w:tcPr>
          <w:p w14:paraId="144F5897" w14:textId="77777777" w:rsidR="00AB555E" w:rsidRPr="00BC0423" w:rsidRDefault="00AB555E" w:rsidP="003250FB">
            <w:pPr>
              <w:jc w:val="left"/>
              <w:rPr>
                <w:b/>
                <w:bCs/>
                <w:color w:val="FFFFFF" w:themeColor="background1"/>
                <w:sz w:val="18"/>
                <w:szCs w:val="18"/>
              </w:rPr>
            </w:pPr>
            <w:r w:rsidRPr="00BC0423">
              <w:rPr>
                <w:b/>
                <w:bCs/>
                <w:color w:val="FFFFFF" w:themeColor="background1"/>
                <w:sz w:val="18"/>
                <w:szCs w:val="18"/>
              </w:rPr>
              <w:lastRenderedPageBreak/>
              <w:t>Literature database</w:t>
            </w:r>
          </w:p>
        </w:tc>
        <w:tc>
          <w:tcPr>
            <w:tcW w:w="1169" w:type="dxa"/>
            <w:shd w:val="clear" w:color="auto" w:fill="4F81BD" w:themeFill="accent1"/>
            <w:vAlign w:val="center"/>
          </w:tcPr>
          <w:p w14:paraId="43065BD7" w14:textId="77777777" w:rsidR="00AB555E" w:rsidRPr="00BC0423" w:rsidRDefault="00AB555E" w:rsidP="003250FB">
            <w:pPr>
              <w:jc w:val="left"/>
              <w:rPr>
                <w:b/>
                <w:bCs/>
                <w:color w:val="FFFFFF" w:themeColor="background1"/>
                <w:sz w:val="18"/>
                <w:szCs w:val="18"/>
              </w:rPr>
            </w:pPr>
            <w:r w:rsidRPr="00BC0423">
              <w:rPr>
                <w:b/>
                <w:bCs/>
                <w:color w:val="FFFFFF" w:themeColor="background1"/>
                <w:sz w:val="18"/>
                <w:szCs w:val="18"/>
              </w:rPr>
              <w:t>Objective</w:t>
            </w:r>
          </w:p>
        </w:tc>
        <w:tc>
          <w:tcPr>
            <w:tcW w:w="836" w:type="dxa"/>
            <w:shd w:val="clear" w:color="auto" w:fill="4F81BD" w:themeFill="accent1"/>
            <w:vAlign w:val="center"/>
          </w:tcPr>
          <w:p w14:paraId="65FE2FC7" w14:textId="77777777" w:rsidR="00AB555E" w:rsidRPr="00BC0423" w:rsidRDefault="00AB555E" w:rsidP="003250FB">
            <w:pPr>
              <w:jc w:val="left"/>
              <w:rPr>
                <w:b/>
                <w:bCs/>
                <w:color w:val="FFFFFF" w:themeColor="background1"/>
                <w:sz w:val="18"/>
                <w:szCs w:val="18"/>
              </w:rPr>
            </w:pPr>
            <w:r w:rsidRPr="00BC0423">
              <w:rPr>
                <w:b/>
                <w:bCs/>
                <w:color w:val="FFFFFF" w:themeColor="background1"/>
                <w:sz w:val="18"/>
                <w:szCs w:val="18"/>
              </w:rPr>
              <w:t>Query</w:t>
            </w:r>
          </w:p>
        </w:tc>
        <w:tc>
          <w:tcPr>
            <w:tcW w:w="2094" w:type="dxa"/>
            <w:shd w:val="clear" w:color="auto" w:fill="4F81BD" w:themeFill="accent1"/>
            <w:vAlign w:val="center"/>
          </w:tcPr>
          <w:p w14:paraId="637BDBFA" w14:textId="77777777" w:rsidR="00AB555E" w:rsidRPr="00BC0423" w:rsidRDefault="00AB555E" w:rsidP="003250FB">
            <w:pPr>
              <w:jc w:val="left"/>
              <w:rPr>
                <w:b/>
                <w:bCs/>
                <w:color w:val="FFFFFF" w:themeColor="background1"/>
                <w:sz w:val="18"/>
                <w:szCs w:val="18"/>
              </w:rPr>
            </w:pPr>
            <w:r w:rsidRPr="00BC0423">
              <w:rPr>
                <w:b/>
                <w:bCs/>
                <w:color w:val="FFFFFF" w:themeColor="background1"/>
                <w:sz w:val="18"/>
                <w:szCs w:val="18"/>
              </w:rPr>
              <w:t>General limitations</w:t>
            </w:r>
          </w:p>
        </w:tc>
        <w:tc>
          <w:tcPr>
            <w:tcW w:w="3686" w:type="dxa"/>
            <w:shd w:val="clear" w:color="auto" w:fill="4F81BD" w:themeFill="accent1"/>
            <w:vAlign w:val="center"/>
          </w:tcPr>
          <w:p w14:paraId="21B2FB3C" w14:textId="77777777" w:rsidR="00AB555E" w:rsidRPr="00BC0423" w:rsidRDefault="00AB555E" w:rsidP="003250FB">
            <w:pPr>
              <w:jc w:val="left"/>
              <w:rPr>
                <w:b/>
                <w:bCs/>
                <w:color w:val="FFFFFF" w:themeColor="background1"/>
                <w:sz w:val="18"/>
                <w:szCs w:val="18"/>
              </w:rPr>
            </w:pPr>
            <w:r w:rsidRPr="00BC0423">
              <w:rPr>
                <w:b/>
                <w:bCs/>
                <w:color w:val="FFFFFF" w:themeColor="background1"/>
                <w:sz w:val="18"/>
                <w:szCs w:val="18"/>
              </w:rPr>
              <w:t>Keywords</w:t>
            </w:r>
          </w:p>
        </w:tc>
        <w:tc>
          <w:tcPr>
            <w:tcW w:w="1417" w:type="dxa"/>
            <w:shd w:val="clear" w:color="auto" w:fill="4F81BD" w:themeFill="accent1"/>
            <w:vAlign w:val="center"/>
          </w:tcPr>
          <w:p w14:paraId="6A5CF879" w14:textId="77777777" w:rsidR="00AB555E" w:rsidRPr="00BC0423" w:rsidRDefault="00AB555E" w:rsidP="003250FB">
            <w:pPr>
              <w:jc w:val="left"/>
              <w:rPr>
                <w:b/>
                <w:bCs/>
                <w:color w:val="FFFFFF" w:themeColor="background1"/>
                <w:sz w:val="18"/>
                <w:szCs w:val="18"/>
              </w:rPr>
            </w:pPr>
            <w:r w:rsidRPr="00BC0423">
              <w:rPr>
                <w:b/>
                <w:bCs/>
                <w:color w:val="FFFFFF" w:themeColor="background1"/>
                <w:sz w:val="18"/>
                <w:szCs w:val="18"/>
              </w:rPr>
              <w:t>Number of results</w:t>
            </w:r>
          </w:p>
        </w:tc>
      </w:tr>
      <w:tr w:rsidR="00AB555E" w:rsidRPr="009106ED" w14:paraId="3E28ABED" w14:textId="77777777" w:rsidTr="00AE7C32">
        <w:tc>
          <w:tcPr>
            <w:tcW w:w="1254" w:type="dxa"/>
            <w:vMerge w:val="restart"/>
            <w:vAlign w:val="center"/>
          </w:tcPr>
          <w:p w14:paraId="3F65EC85" w14:textId="09D0799F" w:rsidR="00AB555E" w:rsidRPr="009106ED" w:rsidRDefault="004724C2" w:rsidP="003250FB">
            <w:pPr>
              <w:jc w:val="left"/>
              <w:rPr>
                <w:sz w:val="18"/>
                <w:szCs w:val="18"/>
              </w:rPr>
            </w:pPr>
            <w:hyperlink r:id="rId23" w:history="1">
              <w:r w:rsidR="00AB555E" w:rsidRPr="009106ED">
                <w:rPr>
                  <w:rStyle w:val="Hyperlink"/>
                  <w:sz w:val="18"/>
                  <w:szCs w:val="18"/>
                </w:rPr>
                <w:t>FDA MAUDE</w:t>
              </w:r>
            </w:hyperlink>
          </w:p>
        </w:tc>
        <w:tc>
          <w:tcPr>
            <w:tcW w:w="1169" w:type="dxa"/>
            <w:vAlign w:val="center"/>
          </w:tcPr>
          <w:p w14:paraId="442F7E76" w14:textId="77777777" w:rsidR="00AB555E" w:rsidRPr="009106ED" w:rsidRDefault="00AB555E" w:rsidP="003250FB">
            <w:pPr>
              <w:jc w:val="left"/>
              <w:rPr>
                <w:color w:val="FF0000"/>
                <w:sz w:val="18"/>
                <w:szCs w:val="18"/>
              </w:rPr>
            </w:pPr>
            <w:r w:rsidRPr="009106ED">
              <w:rPr>
                <w:color w:val="FF0000"/>
                <w:sz w:val="18"/>
                <w:szCs w:val="18"/>
              </w:rPr>
              <w:t>AC</w:t>
            </w:r>
          </w:p>
        </w:tc>
        <w:tc>
          <w:tcPr>
            <w:tcW w:w="836" w:type="dxa"/>
            <w:vAlign w:val="center"/>
          </w:tcPr>
          <w:p w14:paraId="6D134E08" w14:textId="77777777" w:rsidR="00AB555E" w:rsidRPr="009106ED" w:rsidRDefault="00AB555E" w:rsidP="003250FB">
            <w:pPr>
              <w:pStyle w:val="ListParagraph"/>
              <w:numPr>
                <w:ilvl w:val="0"/>
                <w:numId w:val="8"/>
              </w:numPr>
              <w:jc w:val="left"/>
              <w:rPr>
                <w:sz w:val="18"/>
                <w:szCs w:val="18"/>
              </w:rPr>
            </w:pPr>
          </w:p>
        </w:tc>
        <w:tc>
          <w:tcPr>
            <w:tcW w:w="2094" w:type="dxa"/>
            <w:vMerge w:val="restart"/>
            <w:vAlign w:val="center"/>
          </w:tcPr>
          <w:p w14:paraId="18A56898" w14:textId="77777777" w:rsidR="00AB555E" w:rsidRPr="009106ED" w:rsidRDefault="00AB555E" w:rsidP="003250FB">
            <w:pPr>
              <w:pStyle w:val="ListParagraph"/>
              <w:numPr>
                <w:ilvl w:val="0"/>
                <w:numId w:val="2"/>
              </w:numPr>
              <w:ind w:left="325"/>
              <w:rPr>
                <w:sz w:val="18"/>
                <w:szCs w:val="18"/>
                <w:lang w:val="en-US"/>
              </w:rPr>
            </w:pPr>
            <w:r w:rsidRPr="009106ED">
              <w:rPr>
                <w:sz w:val="18"/>
                <w:szCs w:val="18"/>
                <w:lang w:val="en-US"/>
              </w:rPr>
              <w:t xml:space="preserve">Date Report Received by FDA: </w:t>
            </w:r>
            <w:r w:rsidRPr="009106ED">
              <w:rPr>
                <w:color w:val="FF0000"/>
                <w:sz w:val="18"/>
                <w:szCs w:val="18"/>
                <w:lang w:val="en-US"/>
              </w:rPr>
              <w:t>MM/DD/YYYY</w:t>
            </w:r>
            <w:r w:rsidRPr="009106ED">
              <w:rPr>
                <w:sz w:val="18"/>
                <w:szCs w:val="18"/>
                <w:lang w:val="en-US"/>
              </w:rPr>
              <w:t xml:space="preserve"> to </w:t>
            </w:r>
            <w:r w:rsidRPr="009106ED">
              <w:rPr>
                <w:color w:val="FF0000"/>
                <w:sz w:val="18"/>
                <w:szCs w:val="18"/>
                <w:lang w:val="en-US"/>
              </w:rPr>
              <w:t>MM/DD/YYYY</w:t>
            </w:r>
          </w:p>
        </w:tc>
        <w:tc>
          <w:tcPr>
            <w:tcW w:w="3686" w:type="dxa"/>
            <w:vAlign w:val="center"/>
          </w:tcPr>
          <w:p w14:paraId="1CAA410C" w14:textId="77777777" w:rsidR="00AB555E" w:rsidRPr="009106ED" w:rsidRDefault="00AB555E" w:rsidP="003250FB">
            <w:pPr>
              <w:pStyle w:val="ListParagraph"/>
              <w:numPr>
                <w:ilvl w:val="0"/>
                <w:numId w:val="2"/>
              </w:numPr>
              <w:ind w:left="325"/>
              <w:rPr>
                <w:sz w:val="18"/>
                <w:szCs w:val="18"/>
              </w:rPr>
            </w:pPr>
            <w:proofErr w:type="gramStart"/>
            <w:r w:rsidRPr="009106ED">
              <w:rPr>
                <w:sz w:val="18"/>
                <w:szCs w:val="18"/>
              </w:rPr>
              <w:t>Manufacturer:</w:t>
            </w:r>
            <w:proofErr w:type="gramEnd"/>
            <w:r w:rsidRPr="009106ED">
              <w:rPr>
                <w:sz w:val="18"/>
                <w:szCs w:val="18"/>
              </w:rPr>
              <w:t xml:space="preserve"> </w:t>
            </w:r>
          </w:p>
          <w:p w14:paraId="4A8E3B2E" w14:textId="77777777" w:rsidR="00AB555E" w:rsidRPr="009106ED" w:rsidRDefault="00AB555E" w:rsidP="003250FB">
            <w:pPr>
              <w:pStyle w:val="ListParagraph"/>
              <w:numPr>
                <w:ilvl w:val="0"/>
                <w:numId w:val="2"/>
              </w:numPr>
              <w:ind w:left="325"/>
              <w:rPr>
                <w:sz w:val="18"/>
                <w:szCs w:val="18"/>
              </w:rPr>
            </w:pPr>
            <w:r w:rsidRPr="009106ED">
              <w:rPr>
                <w:sz w:val="18"/>
                <w:szCs w:val="18"/>
              </w:rPr>
              <w:t xml:space="preserve">Brand </w:t>
            </w:r>
            <w:proofErr w:type="gramStart"/>
            <w:r w:rsidRPr="009106ED">
              <w:rPr>
                <w:sz w:val="18"/>
                <w:szCs w:val="18"/>
              </w:rPr>
              <w:t>Name:</w:t>
            </w:r>
            <w:proofErr w:type="gramEnd"/>
            <w:r w:rsidRPr="009106ED">
              <w:rPr>
                <w:sz w:val="18"/>
                <w:szCs w:val="18"/>
              </w:rPr>
              <w:t xml:space="preserve"> </w:t>
            </w:r>
          </w:p>
          <w:p w14:paraId="4D813B09" w14:textId="77777777" w:rsidR="00AB555E" w:rsidRPr="009106ED" w:rsidRDefault="00AB555E" w:rsidP="003250FB">
            <w:pPr>
              <w:pStyle w:val="ListParagraph"/>
              <w:numPr>
                <w:ilvl w:val="0"/>
                <w:numId w:val="2"/>
              </w:numPr>
              <w:ind w:left="325"/>
              <w:rPr>
                <w:color w:val="FF0000"/>
                <w:sz w:val="18"/>
                <w:szCs w:val="18"/>
              </w:rPr>
            </w:pPr>
            <w:r w:rsidRPr="009106ED">
              <w:rPr>
                <w:color w:val="FF0000"/>
                <w:sz w:val="18"/>
                <w:szCs w:val="18"/>
              </w:rPr>
              <w:t>Product Code :</w:t>
            </w:r>
          </w:p>
          <w:p w14:paraId="71C2B49D" w14:textId="77777777" w:rsidR="00AB555E" w:rsidRPr="009106ED" w:rsidRDefault="00AB555E" w:rsidP="003250FB">
            <w:pPr>
              <w:rPr>
                <w:i/>
                <w:iCs/>
                <w:sz w:val="18"/>
                <w:szCs w:val="18"/>
              </w:rPr>
            </w:pPr>
            <w:r w:rsidRPr="009106ED">
              <w:rPr>
                <w:i/>
                <w:iCs/>
                <w:sz w:val="18"/>
                <w:szCs w:val="18"/>
              </w:rPr>
              <w:t>Note: other fields are empty</w:t>
            </w:r>
          </w:p>
        </w:tc>
        <w:tc>
          <w:tcPr>
            <w:tcW w:w="1417" w:type="dxa"/>
            <w:vAlign w:val="center"/>
          </w:tcPr>
          <w:p w14:paraId="5597DDE6" w14:textId="77777777" w:rsidR="00AB555E" w:rsidRPr="009106ED" w:rsidRDefault="00AB555E" w:rsidP="003250FB">
            <w:pPr>
              <w:jc w:val="left"/>
              <w:rPr>
                <w:sz w:val="18"/>
                <w:szCs w:val="18"/>
              </w:rPr>
            </w:pPr>
          </w:p>
        </w:tc>
      </w:tr>
      <w:tr w:rsidR="00AB555E" w:rsidRPr="009106ED" w14:paraId="0B5572BE" w14:textId="77777777" w:rsidTr="00AE7C32">
        <w:tc>
          <w:tcPr>
            <w:tcW w:w="1254" w:type="dxa"/>
            <w:vMerge/>
            <w:vAlign w:val="center"/>
          </w:tcPr>
          <w:p w14:paraId="3958881A" w14:textId="77777777" w:rsidR="00AB555E" w:rsidRPr="009106ED" w:rsidRDefault="00AB555E" w:rsidP="003250FB">
            <w:pPr>
              <w:jc w:val="left"/>
              <w:rPr>
                <w:sz w:val="18"/>
                <w:szCs w:val="18"/>
              </w:rPr>
            </w:pPr>
          </w:p>
        </w:tc>
        <w:tc>
          <w:tcPr>
            <w:tcW w:w="1169" w:type="dxa"/>
            <w:vAlign w:val="center"/>
          </w:tcPr>
          <w:p w14:paraId="146A2198" w14:textId="77777777" w:rsidR="00AB555E" w:rsidRPr="009106ED" w:rsidRDefault="00AB555E" w:rsidP="003250FB">
            <w:pPr>
              <w:jc w:val="left"/>
              <w:rPr>
                <w:color w:val="FF0000"/>
                <w:sz w:val="18"/>
                <w:szCs w:val="18"/>
              </w:rPr>
            </w:pPr>
            <w:r w:rsidRPr="009106ED">
              <w:rPr>
                <w:color w:val="FF0000"/>
                <w:sz w:val="18"/>
                <w:szCs w:val="18"/>
              </w:rPr>
              <w:t>S&amp;P</w:t>
            </w:r>
          </w:p>
        </w:tc>
        <w:tc>
          <w:tcPr>
            <w:tcW w:w="836" w:type="dxa"/>
            <w:vAlign w:val="center"/>
          </w:tcPr>
          <w:p w14:paraId="46977705" w14:textId="77777777" w:rsidR="00AB555E" w:rsidRPr="009106ED" w:rsidRDefault="00AB555E" w:rsidP="003250FB">
            <w:pPr>
              <w:pStyle w:val="ListParagraph"/>
              <w:numPr>
                <w:ilvl w:val="0"/>
                <w:numId w:val="8"/>
              </w:numPr>
              <w:jc w:val="left"/>
              <w:rPr>
                <w:sz w:val="18"/>
                <w:szCs w:val="18"/>
              </w:rPr>
            </w:pPr>
          </w:p>
        </w:tc>
        <w:tc>
          <w:tcPr>
            <w:tcW w:w="2094" w:type="dxa"/>
            <w:vMerge/>
            <w:vAlign w:val="center"/>
          </w:tcPr>
          <w:p w14:paraId="3BBDDA80" w14:textId="77777777" w:rsidR="00AB555E" w:rsidRPr="009106ED" w:rsidRDefault="00AB555E" w:rsidP="003250FB">
            <w:pPr>
              <w:jc w:val="left"/>
              <w:rPr>
                <w:sz w:val="18"/>
                <w:szCs w:val="18"/>
              </w:rPr>
            </w:pPr>
          </w:p>
        </w:tc>
        <w:tc>
          <w:tcPr>
            <w:tcW w:w="3686" w:type="dxa"/>
            <w:vAlign w:val="center"/>
          </w:tcPr>
          <w:p w14:paraId="7D74389D" w14:textId="77777777" w:rsidR="00AB555E" w:rsidRPr="009106ED" w:rsidRDefault="00AB555E" w:rsidP="003250FB">
            <w:pPr>
              <w:pStyle w:val="ListParagraph"/>
              <w:numPr>
                <w:ilvl w:val="0"/>
                <w:numId w:val="2"/>
              </w:numPr>
              <w:ind w:left="325"/>
              <w:rPr>
                <w:sz w:val="18"/>
                <w:szCs w:val="18"/>
              </w:rPr>
            </w:pPr>
            <w:proofErr w:type="gramStart"/>
            <w:r w:rsidRPr="009106ED">
              <w:rPr>
                <w:sz w:val="18"/>
                <w:szCs w:val="18"/>
              </w:rPr>
              <w:t>Manufacturer:</w:t>
            </w:r>
            <w:proofErr w:type="gramEnd"/>
            <w:r w:rsidRPr="009106ED">
              <w:rPr>
                <w:sz w:val="18"/>
                <w:szCs w:val="18"/>
              </w:rPr>
              <w:t xml:space="preserve"> </w:t>
            </w:r>
          </w:p>
          <w:p w14:paraId="6EACD040" w14:textId="77777777" w:rsidR="00AB555E" w:rsidRPr="009106ED" w:rsidRDefault="00AB555E" w:rsidP="003250FB">
            <w:pPr>
              <w:pStyle w:val="ListParagraph"/>
              <w:numPr>
                <w:ilvl w:val="0"/>
                <w:numId w:val="2"/>
              </w:numPr>
              <w:ind w:left="325"/>
              <w:rPr>
                <w:sz w:val="18"/>
                <w:szCs w:val="18"/>
              </w:rPr>
            </w:pPr>
            <w:r w:rsidRPr="009106ED">
              <w:rPr>
                <w:sz w:val="18"/>
                <w:szCs w:val="18"/>
              </w:rPr>
              <w:t xml:space="preserve">Brand </w:t>
            </w:r>
            <w:proofErr w:type="gramStart"/>
            <w:r w:rsidRPr="009106ED">
              <w:rPr>
                <w:sz w:val="18"/>
                <w:szCs w:val="18"/>
              </w:rPr>
              <w:t>Name:</w:t>
            </w:r>
            <w:proofErr w:type="gramEnd"/>
            <w:r w:rsidRPr="009106ED">
              <w:rPr>
                <w:sz w:val="18"/>
                <w:szCs w:val="18"/>
              </w:rPr>
              <w:t xml:space="preserve"> </w:t>
            </w:r>
          </w:p>
          <w:p w14:paraId="76BE12C5" w14:textId="77777777" w:rsidR="00AB555E" w:rsidRPr="009106ED" w:rsidRDefault="00AB555E" w:rsidP="003250FB">
            <w:pPr>
              <w:pStyle w:val="ListParagraph"/>
              <w:numPr>
                <w:ilvl w:val="0"/>
                <w:numId w:val="2"/>
              </w:numPr>
              <w:ind w:left="325"/>
              <w:rPr>
                <w:color w:val="FF0000"/>
                <w:sz w:val="18"/>
                <w:szCs w:val="18"/>
              </w:rPr>
            </w:pPr>
            <w:r w:rsidRPr="009106ED">
              <w:rPr>
                <w:color w:val="FF0000"/>
                <w:sz w:val="18"/>
                <w:szCs w:val="18"/>
              </w:rPr>
              <w:t>Product Code :</w:t>
            </w:r>
          </w:p>
          <w:p w14:paraId="74E30294" w14:textId="77777777" w:rsidR="00AB555E" w:rsidRPr="009106ED" w:rsidRDefault="00AB555E" w:rsidP="003250FB">
            <w:pPr>
              <w:rPr>
                <w:sz w:val="18"/>
                <w:szCs w:val="18"/>
              </w:rPr>
            </w:pPr>
            <w:r w:rsidRPr="009106ED">
              <w:rPr>
                <w:i/>
                <w:iCs/>
                <w:sz w:val="18"/>
                <w:szCs w:val="18"/>
              </w:rPr>
              <w:t>Note: other fields are empty</w:t>
            </w:r>
          </w:p>
        </w:tc>
        <w:tc>
          <w:tcPr>
            <w:tcW w:w="1417" w:type="dxa"/>
            <w:vAlign w:val="center"/>
          </w:tcPr>
          <w:p w14:paraId="43E6E113" w14:textId="77777777" w:rsidR="00AB555E" w:rsidRPr="009106ED" w:rsidRDefault="00AB555E" w:rsidP="003250FB">
            <w:pPr>
              <w:jc w:val="left"/>
              <w:rPr>
                <w:sz w:val="18"/>
                <w:szCs w:val="18"/>
              </w:rPr>
            </w:pPr>
          </w:p>
        </w:tc>
      </w:tr>
    </w:tbl>
    <w:p w14:paraId="5B4A5ECD" w14:textId="77777777" w:rsidR="000713ED" w:rsidRDefault="000713ED" w:rsidP="002A2C8E"/>
    <w:p w14:paraId="03FCCD2B" w14:textId="17E44586" w:rsidR="00FE3693" w:rsidRDefault="000713ED" w:rsidP="002A2C8E">
      <w:r>
        <w:t>The following results have been obtained.</w:t>
      </w:r>
    </w:p>
    <w:p w14:paraId="2758F8DD" w14:textId="28F2CDED" w:rsidR="00D63ED5" w:rsidRDefault="00791697" w:rsidP="00791697">
      <w:pPr>
        <w:pStyle w:val="Caption"/>
      </w:pPr>
      <w:r>
        <w:t xml:space="preserve">Table </w:t>
      </w:r>
      <w:r>
        <w:fldChar w:fldCharType="begin"/>
      </w:r>
      <w:r>
        <w:instrText xml:space="preserve"> SEQ Table \* ARABIC </w:instrText>
      </w:r>
      <w:r>
        <w:fldChar w:fldCharType="separate"/>
      </w:r>
      <w:r w:rsidR="00F41F7A">
        <w:rPr>
          <w:noProof/>
        </w:rPr>
        <w:t>5</w:t>
      </w:r>
      <w:r>
        <w:fldChar w:fldCharType="end"/>
      </w:r>
      <w:r>
        <w:t>:</w:t>
      </w:r>
      <w:r w:rsidRPr="00791697">
        <w:t xml:space="preserve"> </w:t>
      </w:r>
      <w:r>
        <w:t>Vigilance search results in the FDA MAUDE database</w:t>
      </w:r>
    </w:p>
    <w:tbl>
      <w:tblPr>
        <w:tblStyle w:val="TableGrid"/>
        <w:tblW w:w="10485" w:type="dxa"/>
        <w:tblLook w:val="04A0" w:firstRow="1" w:lastRow="0" w:firstColumn="1" w:lastColumn="0" w:noHBand="0" w:noVBand="1"/>
      </w:tblPr>
      <w:tblGrid>
        <w:gridCol w:w="418"/>
        <w:gridCol w:w="418"/>
        <w:gridCol w:w="1812"/>
        <w:gridCol w:w="1160"/>
        <w:gridCol w:w="1762"/>
        <w:gridCol w:w="1427"/>
        <w:gridCol w:w="1689"/>
        <w:gridCol w:w="1799"/>
      </w:tblGrid>
      <w:tr w:rsidR="00280CFD" w:rsidRPr="009106ED" w14:paraId="1DC65896" w14:textId="77777777" w:rsidTr="00BC0423">
        <w:trPr>
          <w:trHeight w:val="548"/>
          <w:tblHeader/>
        </w:trPr>
        <w:tc>
          <w:tcPr>
            <w:tcW w:w="836" w:type="dxa"/>
            <w:gridSpan w:val="2"/>
            <w:shd w:val="clear" w:color="auto" w:fill="4F81BD" w:themeFill="accent1"/>
            <w:vAlign w:val="center"/>
          </w:tcPr>
          <w:p w14:paraId="5E596EB3" w14:textId="48B636BD" w:rsidR="0054018C" w:rsidRPr="00BC0423" w:rsidRDefault="0054018C" w:rsidP="0054018C">
            <w:pPr>
              <w:jc w:val="left"/>
              <w:rPr>
                <w:b/>
                <w:bCs/>
                <w:color w:val="FFFFFF" w:themeColor="background1"/>
                <w:sz w:val="18"/>
                <w:szCs w:val="18"/>
              </w:rPr>
            </w:pPr>
            <w:r w:rsidRPr="00BC0423">
              <w:rPr>
                <w:b/>
                <w:bCs/>
                <w:color w:val="FFFFFF" w:themeColor="background1"/>
                <w:sz w:val="18"/>
                <w:szCs w:val="18"/>
              </w:rPr>
              <w:t>Query</w:t>
            </w:r>
          </w:p>
        </w:tc>
        <w:tc>
          <w:tcPr>
            <w:tcW w:w="1812" w:type="dxa"/>
            <w:vMerge w:val="restart"/>
            <w:shd w:val="clear" w:color="auto" w:fill="4F81BD" w:themeFill="accent1"/>
            <w:vAlign w:val="center"/>
          </w:tcPr>
          <w:p w14:paraId="27F8ABA3" w14:textId="77777777" w:rsidR="0054018C" w:rsidRPr="00BC0423" w:rsidRDefault="0054018C" w:rsidP="0054018C">
            <w:pPr>
              <w:jc w:val="left"/>
              <w:rPr>
                <w:b/>
                <w:bCs/>
                <w:color w:val="FFFFFF" w:themeColor="background1"/>
                <w:sz w:val="18"/>
                <w:szCs w:val="18"/>
              </w:rPr>
            </w:pPr>
            <w:r w:rsidRPr="00BC0423">
              <w:rPr>
                <w:b/>
                <w:bCs/>
                <w:color w:val="FFFFFF" w:themeColor="background1"/>
                <w:sz w:val="18"/>
                <w:szCs w:val="18"/>
              </w:rPr>
              <w:t>Report Number</w:t>
            </w:r>
          </w:p>
        </w:tc>
        <w:tc>
          <w:tcPr>
            <w:tcW w:w="1160" w:type="dxa"/>
            <w:vMerge w:val="restart"/>
            <w:shd w:val="clear" w:color="auto" w:fill="4F81BD" w:themeFill="accent1"/>
            <w:vAlign w:val="center"/>
          </w:tcPr>
          <w:p w14:paraId="09DD4131" w14:textId="77777777" w:rsidR="0054018C" w:rsidRPr="00BC0423" w:rsidRDefault="0054018C" w:rsidP="0054018C">
            <w:pPr>
              <w:jc w:val="left"/>
              <w:rPr>
                <w:b/>
                <w:bCs/>
                <w:color w:val="FFFFFF" w:themeColor="background1"/>
                <w:sz w:val="18"/>
                <w:szCs w:val="18"/>
              </w:rPr>
            </w:pPr>
            <w:r w:rsidRPr="00BC0423">
              <w:rPr>
                <w:b/>
                <w:bCs/>
                <w:color w:val="FFFFFF" w:themeColor="background1"/>
                <w:sz w:val="18"/>
                <w:szCs w:val="18"/>
              </w:rPr>
              <w:t>Event Type</w:t>
            </w:r>
          </w:p>
        </w:tc>
        <w:tc>
          <w:tcPr>
            <w:tcW w:w="1762" w:type="dxa"/>
            <w:vMerge w:val="restart"/>
            <w:shd w:val="clear" w:color="auto" w:fill="4F81BD" w:themeFill="accent1"/>
            <w:vAlign w:val="center"/>
          </w:tcPr>
          <w:p w14:paraId="081AB864" w14:textId="77777777" w:rsidR="0054018C" w:rsidRPr="00BC0423" w:rsidRDefault="0054018C" w:rsidP="0054018C">
            <w:pPr>
              <w:jc w:val="left"/>
              <w:rPr>
                <w:b/>
                <w:bCs/>
                <w:color w:val="FFFFFF" w:themeColor="background1"/>
                <w:sz w:val="18"/>
                <w:szCs w:val="18"/>
              </w:rPr>
            </w:pPr>
            <w:r w:rsidRPr="00BC0423">
              <w:rPr>
                <w:b/>
                <w:bCs/>
                <w:color w:val="FFFFFF" w:themeColor="background1"/>
                <w:sz w:val="18"/>
                <w:szCs w:val="18"/>
              </w:rPr>
              <w:t>Manufacturer</w:t>
            </w:r>
          </w:p>
        </w:tc>
        <w:tc>
          <w:tcPr>
            <w:tcW w:w="1427" w:type="dxa"/>
            <w:vMerge w:val="restart"/>
            <w:shd w:val="clear" w:color="auto" w:fill="4F81BD" w:themeFill="accent1"/>
            <w:vAlign w:val="center"/>
          </w:tcPr>
          <w:p w14:paraId="042081AA" w14:textId="77777777" w:rsidR="0054018C" w:rsidRPr="00BC0423" w:rsidRDefault="0054018C" w:rsidP="0054018C">
            <w:pPr>
              <w:jc w:val="left"/>
              <w:rPr>
                <w:b/>
                <w:bCs/>
                <w:color w:val="FFFFFF" w:themeColor="background1"/>
                <w:sz w:val="18"/>
                <w:szCs w:val="18"/>
              </w:rPr>
            </w:pPr>
            <w:r w:rsidRPr="00BC0423">
              <w:rPr>
                <w:b/>
                <w:bCs/>
                <w:color w:val="FFFFFF" w:themeColor="background1"/>
                <w:sz w:val="18"/>
                <w:szCs w:val="18"/>
              </w:rPr>
              <w:t>Brand Name</w:t>
            </w:r>
          </w:p>
        </w:tc>
        <w:tc>
          <w:tcPr>
            <w:tcW w:w="3488" w:type="dxa"/>
            <w:gridSpan w:val="2"/>
            <w:shd w:val="clear" w:color="auto" w:fill="4F81BD" w:themeFill="accent1"/>
            <w:vAlign w:val="center"/>
          </w:tcPr>
          <w:p w14:paraId="6E1B061C" w14:textId="77777777" w:rsidR="0054018C" w:rsidRPr="00BC0423" w:rsidRDefault="0054018C" w:rsidP="0054018C">
            <w:pPr>
              <w:jc w:val="left"/>
              <w:rPr>
                <w:b/>
                <w:bCs/>
                <w:color w:val="FFFFFF" w:themeColor="background1"/>
                <w:sz w:val="18"/>
                <w:szCs w:val="18"/>
              </w:rPr>
            </w:pPr>
            <w:r w:rsidRPr="00BC0423">
              <w:rPr>
                <w:b/>
                <w:bCs/>
                <w:color w:val="FFFFFF" w:themeColor="background1"/>
                <w:sz w:val="18"/>
                <w:szCs w:val="18"/>
              </w:rPr>
              <w:t>Clinical risks found or Rationale for exclusion</w:t>
            </w:r>
          </w:p>
        </w:tc>
      </w:tr>
      <w:tr w:rsidR="004F2C75" w:rsidRPr="009106ED" w14:paraId="0FD0B2C0" w14:textId="77777777" w:rsidTr="00BC0423">
        <w:trPr>
          <w:trHeight w:val="548"/>
          <w:tblHeader/>
        </w:trPr>
        <w:tc>
          <w:tcPr>
            <w:tcW w:w="418" w:type="dxa"/>
            <w:shd w:val="clear" w:color="auto" w:fill="4F81BD" w:themeFill="accent1"/>
            <w:vAlign w:val="center"/>
          </w:tcPr>
          <w:p w14:paraId="2213CD75" w14:textId="1387F2B1" w:rsidR="004F2C75" w:rsidRPr="00BC0423" w:rsidRDefault="00257B65" w:rsidP="0054018C">
            <w:pPr>
              <w:jc w:val="left"/>
              <w:rPr>
                <w:b/>
                <w:bCs/>
                <w:color w:val="FFFFFF" w:themeColor="background1"/>
                <w:sz w:val="18"/>
                <w:szCs w:val="18"/>
              </w:rPr>
            </w:pPr>
            <w:r w:rsidRPr="00BC0423">
              <w:rPr>
                <w:b/>
                <w:bCs/>
                <w:color w:val="FFFFFF" w:themeColor="background1"/>
                <w:sz w:val="18"/>
                <w:szCs w:val="18"/>
              </w:rPr>
              <w:t>N°</w:t>
            </w:r>
          </w:p>
        </w:tc>
        <w:tc>
          <w:tcPr>
            <w:tcW w:w="418" w:type="dxa"/>
            <w:shd w:val="clear" w:color="auto" w:fill="4F81BD" w:themeFill="accent1"/>
            <w:vAlign w:val="center"/>
          </w:tcPr>
          <w:p w14:paraId="5D412212" w14:textId="6176383B" w:rsidR="004F2C75" w:rsidRPr="00BC0423" w:rsidRDefault="00257B65" w:rsidP="0054018C">
            <w:pPr>
              <w:jc w:val="left"/>
              <w:rPr>
                <w:b/>
                <w:bCs/>
                <w:color w:val="FFFFFF" w:themeColor="background1"/>
                <w:sz w:val="18"/>
                <w:szCs w:val="18"/>
              </w:rPr>
            </w:pPr>
            <w:r w:rsidRPr="00BC0423">
              <w:rPr>
                <w:b/>
                <w:bCs/>
                <w:color w:val="FFFFFF" w:themeColor="background1"/>
                <w:sz w:val="18"/>
                <w:szCs w:val="18"/>
              </w:rPr>
              <w:t>#</w:t>
            </w:r>
          </w:p>
        </w:tc>
        <w:tc>
          <w:tcPr>
            <w:tcW w:w="1812" w:type="dxa"/>
            <w:vMerge/>
            <w:shd w:val="clear" w:color="auto" w:fill="4F81BD" w:themeFill="accent1"/>
            <w:vAlign w:val="center"/>
          </w:tcPr>
          <w:p w14:paraId="26C4F37E" w14:textId="77777777" w:rsidR="004F2C75" w:rsidRPr="00BC0423" w:rsidRDefault="004F2C75" w:rsidP="0054018C">
            <w:pPr>
              <w:jc w:val="left"/>
              <w:rPr>
                <w:b/>
                <w:bCs/>
                <w:color w:val="FFFFFF" w:themeColor="background1"/>
                <w:sz w:val="18"/>
                <w:szCs w:val="18"/>
              </w:rPr>
            </w:pPr>
          </w:p>
        </w:tc>
        <w:tc>
          <w:tcPr>
            <w:tcW w:w="1160" w:type="dxa"/>
            <w:vMerge/>
            <w:shd w:val="clear" w:color="auto" w:fill="4F81BD" w:themeFill="accent1"/>
            <w:vAlign w:val="center"/>
          </w:tcPr>
          <w:p w14:paraId="6CBDF247" w14:textId="77777777" w:rsidR="004F2C75" w:rsidRPr="00BC0423" w:rsidRDefault="004F2C75" w:rsidP="0054018C">
            <w:pPr>
              <w:jc w:val="left"/>
              <w:rPr>
                <w:b/>
                <w:bCs/>
                <w:color w:val="FFFFFF" w:themeColor="background1"/>
                <w:sz w:val="18"/>
                <w:szCs w:val="18"/>
              </w:rPr>
            </w:pPr>
          </w:p>
        </w:tc>
        <w:tc>
          <w:tcPr>
            <w:tcW w:w="1762" w:type="dxa"/>
            <w:vMerge/>
            <w:shd w:val="clear" w:color="auto" w:fill="4F81BD" w:themeFill="accent1"/>
            <w:vAlign w:val="center"/>
          </w:tcPr>
          <w:p w14:paraId="4E046EE6" w14:textId="77777777" w:rsidR="004F2C75" w:rsidRPr="00BC0423" w:rsidRDefault="004F2C75" w:rsidP="0054018C">
            <w:pPr>
              <w:jc w:val="left"/>
              <w:rPr>
                <w:b/>
                <w:bCs/>
                <w:color w:val="FFFFFF" w:themeColor="background1"/>
                <w:sz w:val="18"/>
                <w:szCs w:val="18"/>
              </w:rPr>
            </w:pPr>
          </w:p>
        </w:tc>
        <w:tc>
          <w:tcPr>
            <w:tcW w:w="1427" w:type="dxa"/>
            <w:vMerge/>
            <w:shd w:val="clear" w:color="auto" w:fill="4F81BD" w:themeFill="accent1"/>
            <w:vAlign w:val="center"/>
          </w:tcPr>
          <w:p w14:paraId="1B1F56FB" w14:textId="77777777" w:rsidR="004F2C75" w:rsidRPr="00BC0423" w:rsidRDefault="004F2C75" w:rsidP="0054018C">
            <w:pPr>
              <w:jc w:val="left"/>
              <w:rPr>
                <w:b/>
                <w:bCs/>
                <w:color w:val="FFFFFF" w:themeColor="background1"/>
                <w:sz w:val="18"/>
                <w:szCs w:val="18"/>
              </w:rPr>
            </w:pPr>
          </w:p>
        </w:tc>
        <w:tc>
          <w:tcPr>
            <w:tcW w:w="1689" w:type="dxa"/>
            <w:shd w:val="clear" w:color="auto" w:fill="4F81BD" w:themeFill="accent1"/>
            <w:vAlign w:val="center"/>
          </w:tcPr>
          <w:p w14:paraId="1C58A477" w14:textId="77777777" w:rsidR="004F2C75" w:rsidRPr="00BC0423" w:rsidRDefault="004F2C75" w:rsidP="0054018C">
            <w:pPr>
              <w:jc w:val="left"/>
              <w:rPr>
                <w:b/>
                <w:bCs/>
                <w:color w:val="FFFFFF" w:themeColor="background1"/>
                <w:sz w:val="18"/>
                <w:szCs w:val="18"/>
              </w:rPr>
            </w:pPr>
            <w:r w:rsidRPr="00BC0423">
              <w:rPr>
                <w:b/>
                <w:bCs/>
                <w:color w:val="FFFFFF" w:themeColor="background1"/>
                <w:sz w:val="18"/>
                <w:szCs w:val="18"/>
              </w:rPr>
              <w:t>Device Problem</w:t>
            </w:r>
          </w:p>
        </w:tc>
        <w:tc>
          <w:tcPr>
            <w:tcW w:w="1799" w:type="dxa"/>
            <w:shd w:val="clear" w:color="auto" w:fill="4F81BD" w:themeFill="accent1"/>
            <w:vAlign w:val="center"/>
          </w:tcPr>
          <w:p w14:paraId="0FAA3570" w14:textId="77777777" w:rsidR="004F2C75" w:rsidRPr="00BC0423" w:rsidRDefault="004F2C75" w:rsidP="0054018C">
            <w:pPr>
              <w:jc w:val="left"/>
              <w:rPr>
                <w:b/>
                <w:bCs/>
                <w:color w:val="FFFFFF" w:themeColor="background1"/>
                <w:sz w:val="18"/>
                <w:szCs w:val="18"/>
              </w:rPr>
            </w:pPr>
            <w:r w:rsidRPr="00BC0423">
              <w:rPr>
                <w:b/>
                <w:bCs/>
                <w:color w:val="FFFFFF" w:themeColor="background1"/>
                <w:sz w:val="18"/>
                <w:szCs w:val="18"/>
              </w:rPr>
              <w:t>Patient Problem</w:t>
            </w:r>
          </w:p>
        </w:tc>
      </w:tr>
      <w:tr w:rsidR="0054018C" w:rsidRPr="009106ED" w14:paraId="707B960C" w14:textId="77777777" w:rsidTr="003250FB">
        <w:tc>
          <w:tcPr>
            <w:tcW w:w="10485" w:type="dxa"/>
            <w:gridSpan w:val="8"/>
            <w:vAlign w:val="center"/>
          </w:tcPr>
          <w:p w14:paraId="546637E8" w14:textId="08E9844F" w:rsidR="0054018C" w:rsidRPr="009106ED" w:rsidRDefault="0054018C" w:rsidP="003250FB">
            <w:pPr>
              <w:jc w:val="left"/>
              <w:rPr>
                <w:b/>
                <w:bCs/>
                <w:sz w:val="18"/>
                <w:szCs w:val="18"/>
              </w:rPr>
            </w:pPr>
            <w:r w:rsidRPr="009106ED">
              <w:rPr>
                <w:b/>
                <w:bCs/>
                <w:sz w:val="18"/>
                <w:szCs w:val="18"/>
              </w:rPr>
              <w:t>Search</w:t>
            </w:r>
            <w:r w:rsidR="00EA57D3" w:rsidRPr="009106ED">
              <w:rPr>
                <w:b/>
                <w:bCs/>
                <w:sz w:val="18"/>
                <w:szCs w:val="18"/>
              </w:rPr>
              <w:t>es</w:t>
            </w:r>
            <w:r w:rsidRPr="009106ED">
              <w:rPr>
                <w:b/>
                <w:bCs/>
                <w:sz w:val="18"/>
                <w:szCs w:val="18"/>
              </w:rPr>
              <w:t xml:space="preserve"> for</w:t>
            </w:r>
            <w:r w:rsidR="00A26636" w:rsidRPr="009106ED">
              <w:rPr>
                <w:b/>
                <w:bCs/>
                <w:sz w:val="18"/>
                <w:szCs w:val="18"/>
              </w:rPr>
              <w:t xml:space="preserve"> </w:t>
            </w:r>
            <w:r w:rsidR="007A5371" w:rsidRPr="009106ED">
              <w:rPr>
                <w:b/>
                <w:bCs/>
                <w:sz w:val="18"/>
                <w:szCs w:val="18"/>
              </w:rPr>
              <w:t>AC</w:t>
            </w:r>
          </w:p>
        </w:tc>
      </w:tr>
      <w:tr w:rsidR="00BD5230" w:rsidRPr="009106ED" w14:paraId="05F32B5E" w14:textId="77777777" w:rsidTr="00EF3F04">
        <w:tc>
          <w:tcPr>
            <w:tcW w:w="418" w:type="dxa"/>
            <w:vAlign w:val="center"/>
          </w:tcPr>
          <w:p w14:paraId="5DF0C07D" w14:textId="33E167EB" w:rsidR="00A512FC" w:rsidRPr="009106ED" w:rsidRDefault="00280CFD" w:rsidP="00A26636">
            <w:pPr>
              <w:jc w:val="left"/>
              <w:rPr>
                <w:sz w:val="18"/>
                <w:szCs w:val="18"/>
              </w:rPr>
            </w:pPr>
            <w:r w:rsidRPr="009106ED">
              <w:rPr>
                <w:sz w:val="18"/>
                <w:szCs w:val="18"/>
              </w:rPr>
              <w:t>1</w:t>
            </w:r>
          </w:p>
        </w:tc>
        <w:tc>
          <w:tcPr>
            <w:tcW w:w="418" w:type="dxa"/>
            <w:vAlign w:val="center"/>
          </w:tcPr>
          <w:p w14:paraId="5038313C" w14:textId="63AF46E4" w:rsidR="00A512FC" w:rsidRPr="009106ED" w:rsidRDefault="00A512FC" w:rsidP="00B60A1F">
            <w:pPr>
              <w:pStyle w:val="ListParagraph"/>
              <w:numPr>
                <w:ilvl w:val="0"/>
                <w:numId w:val="10"/>
              </w:numPr>
              <w:jc w:val="left"/>
              <w:rPr>
                <w:sz w:val="18"/>
                <w:szCs w:val="18"/>
              </w:rPr>
            </w:pPr>
          </w:p>
        </w:tc>
        <w:tc>
          <w:tcPr>
            <w:tcW w:w="1812" w:type="dxa"/>
            <w:vAlign w:val="center"/>
          </w:tcPr>
          <w:p w14:paraId="16C5B3C6" w14:textId="77777777" w:rsidR="00A512FC" w:rsidRPr="009106ED" w:rsidRDefault="00A512FC" w:rsidP="003250FB">
            <w:pPr>
              <w:pStyle w:val="Revision"/>
              <w:rPr>
                <w:rFonts w:asciiTheme="majorHAnsi" w:hAnsiTheme="majorHAnsi"/>
                <w:sz w:val="18"/>
                <w:szCs w:val="18"/>
                <w:lang w:val="en-US"/>
              </w:rPr>
            </w:pPr>
          </w:p>
        </w:tc>
        <w:tc>
          <w:tcPr>
            <w:tcW w:w="1160" w:type="dxa"/>
            <w:vAlign w:val="center"/>
          </w:tcPr>
          <w:p w14:paraId="398E78C3" w14:textId="77777777" w:rsidR="00A512FC" w:rsidRPr="009106ED" w:rsidRDefault="00A512FC" w:rsidP="003250FB">
            <w:pPr>
              <w:rPr>
                <w:sz w:val="18"/>
                <w:szCs w:val="18"/>
              </w:rPr>
            </w:pPr>
          </w:p>
        </w:tc>
        <w:tc>
          <w:tcPr>
            <w:tcW w:w="1762" w:type="dxa"/>
            <w:vAlign w:val="center"/>
          </w:tcPr>
          <w:p w14:paraId="29BBB5C5" w14:textId="77777777" w:rsidR="00A512FC" w:rsidRPr="009106ED" w:rsidRDefault="00A512FC" w:rsidP="003250FB">
            <w:pPr>
              <w:rPr>
                <w:sz w:val="18"/>
                <w:szCs w:val="18"/>
              </w:rPr>
            </w:pPr>
          </w:p>
        </w:tc>
        <w:tc>
          <w:tcPr>
            <w:tcW w:w="1427" w:type="dxa"/>
            <w:vAlign w:val="center"/>
          </w:tcPr>
          <w:p w14:paraId="213913BF" w14:textId="77777777" w:rsidR="00A512FC" w:rsidRPr="009106ED" w:rsidRDefault="00A512FC" w:rsidP="003250FB">
            <w:pPr>
              <w:rPr>
                <w:sz w:val="18"/>
                <w:szCs w:val="18"/>
              </w:rPr>
            </w:pPr>
          </w:p>
        </w:tc>
        <w:tc>
          <w:tcPr>
            <w:tcW w:w="1689" w:type="dxa"/>
            <w:vAlign w:val="center"/>
          </w:tcPr>
          <w:p w14:paraId="25B73D50" w14:textId="77777777" w:rsidR="00A512FC" w:rsidRPr="009106ED" w:rsidRDefault="00A512FC" w:rsidP="003250FB">
            <w:pPr>
              <w:rPr>
                <w:sz w:val="18"/>
                <w:szCs w:val="18"/>
              </w:rPr>
            </w:pPr>
          </w:p>
        </w:tc>
        <w:tc>
          <w:tcPr>
            <w:tcW w:w="1799" w:type="dxa"/>
            <w:vAlign w:val="center"/>
          </w:tcPr>
          <w:p w14:paraId="01B7DF03" w14:textId="77777777" w:rsidR="00A512FC" w:rsidRPr="009106ED" w:rsidRDefault="00A512FC" w:rsidP="003250FB">
            <w:pPr>
              <w:pStyle w:val="Revision"/>
              <w:rPr>
                <w:rFonts w:asciiTheme="majorHAnsi" w:hAnsiTheme="majorHAnsi"/>
                <w:sz w:val="18"/>
                <w:szCs w:val="18"/>
                <w:lang w:val="en-US"/>
              </w:rPr>
            </w:pPr>
          </w:p>
        </w:tc>
      </w:tr>
      <w:tr w:rsidR="00BD5230" w:rsidRPr="009106ED" w14:paraId="71824A12" w14:textId="77777777" w:rsidTr="00EF3F04">
        <w:tc>
          <w:tcPr>
            <w:tcW w:w="418" w:type="dxa"/>
            <w:vAlign w:val="center"/>
          </w:tcPr>
          <w:p w14:paraId="3BA8160B" w14:textId="695C795C" w:rsidR="00A512FC" w:rsidRPr="009106ED" w:rsidRDefault="00280CFD" w:rsidP="00C420E6">
            <w:pPr>
              <w:jc w:val="left"/>
              <w:rPr>
                <w:sz w:val="18"/>
                <w:szCs w:val="18"/>
              </w:rPr>
            </w:pPr>
            <w:r w:rsidRPr="009106ED">
              <w:rPr>
                <w:sz w:val="18"/>
                <w:szCs w:val="18"/>
              </w:rPr>
              <w:t>1</w:t>
            </w:r>
          </w:p>
        </w:tc>
        <w:tc>
          <w:tcPr>
            <w:tcW w:w="418" w:type="dxa"/>
            <w:vAlign w:val="center"/>
          </w:tcPr>
          <w:p w14:paraId="5CD36E3F" w14:textId="13BFAEF8" w:rsidR="00A512FC" w:rsidRPr="009106ED" w:rsidRDefault="00A512FC" w:rsidP="00B60A1F">
            <w:pPr>
              <w:pStyle w:val="ListParagraph"/>
              <w:numPr>
                <w:ilvl w:val="0"/>
                <w:numId w:val="10"/>
              </w:numPr>
              <w:jc w:val="left"/>
              <w:rPr>
                <w:sz w:val="18"/>
                <w:szCs w:val="18"/>
              </w:rPr>
            </w:pPr>
          </w:p>
        </w:tc>
        <w:tc>
          <w:tcPr>
            <w:tcW w:w="1812" w:type="dxa"/>
            <w:vAlign w:val="center"/>
          </w:tcPr>
          <w:p w14:paraId="36394118" w14:textId="77777777" w:rsidR="00A512FC" w:rsidRPr="009106ED" w:rsidRDefault="00A512FC" w:rsidP="00A26636">
            <w:pPr>
              <w:pStyle w:val="Revision"/>
              <w:rPr>
                <w:rFonts w:asciiTheme="majorHAnsi" w:hAnsiTheme="majorHAnsi"/>
                <w:sz w:val="18"/>
                <w:szCs w:val="18"/>
                <w:lang w:val="en-US"/>
              </w:rPr>
            </w:pPr>
          </w:p>
        </w:tc>
        <w:tc>
          <w:tcPr>
            <w:tcW w:w="1160" w:type="dxa"/>
            <w:vAlign w:val="center"/>
          </w:tcPr>
          <w:p w14:paraId="4D82F495" w14:textId="77777777" w:rsidR="00A512FC" w:rsidRPr="009106ED" w:rsidRDefault="00A512FC" w:rsidP="00A26636">
            <w:pPr>
              <w:rPr>
                <w:sz w:val="18"/>
                <w:szCs w:val="18"/>
              </w:rPr>
            </w:pPr>
          </w:p>
        </w:tc>
        <w:tc>
          <w:tcPr>
            <w:tcW w:w="1762" w:type="dxa"/>
            <w:vAlign w:val="center"/>
          </w:tcPr>
          <w:p w14:paraId="33EDE12E" w14:textId="77777777" w:rsidR="00A512FC" w:rsidRPr="009106ED" w:rsidRDefault="00A512FC" w:rsidP="00A26636">
            <w:pPr>
              <w:rPr>
                <w:sz w:val="18"/>
                <w:szCs w:val="18"/>
              </w:rPr>
            </w:pPr>
          </w:p>
        </w:tc>
        <w:tc>
          <w:tcPr>
            <w:tcW w:w="1427" w:type="dxa"/>
            <w:vAlign w:val="center"/>
          </w:tcPr>
          <w:p w14:paraId="47E46E83" w14:textId="77777777" w:rsidR="00A512FC" w:rsidRPr="009106ED" w:rsidRDefault="00A512FC" w:rsidP="00A26636">
            <w:pPr>
              <w:rPr>
                <w:sz w:val="18"/>
                <w:szCs w:val="18"/>
              </w:rPr>
            </w:pPr>
          </w:p>
        </w:tc>
        <w:tc>
          <w:tcPr>
            <w:tcW w:w="1689" w:type="dxa"/>
            <w:vAlign w:val="center"/>
          </w:tcPr>
          <w:p w14:paraId="21707866" w14:textId="77777777" w:rsidR="00A512FC" w:rsidRPr="009106ED" w:rsidRDefault="00A512FC" w:rsidP="00A26636">
            <w:pPr>
              <w:rPr>
                <w:sz w:val="18"/>
                <w:szCs w:val="18"/>
              </w:rPr>
            </w:pPr>
          </w:p>
        </w:tc>
        <w:tc>
          <w:tcPr>
            <w:tcW w:w="1799" w:type="dxa"/>
            <w:vAlign w:val="center"/>
          </w:tcPr>
          <w:p w14:paraId="72C7AE9A" w14:textId="77777777" w:rsidR="00A512FC" w:rsidRPr="009106ED" w:rsidRDefault="00A512FC" w:rsidP="00A26636">
            <w:pPr>
              <w:pStyle w:val="Revision"/>
              <w:rPr>
                <w:rFonts w:asciiTheme="majorHAnsi" w:hAnsiTheme="majorHAnsi"/>
                <w:sz w:val="18"/>
                <w:szCs w:val="18"/>
                <w:lang w:val="en-US"/>
              </w:rPr>
            </w:pPr>
          </w:p>
        </w:tc>
      </w:tr>
      <w:tr w:rsidR="0054018C" w:rsidRPr="009106ED" w14:paraId="6ED667D0" w14:textId="77777777" w:rsidTr="003250FB">
        <w:tc>
          <w:tcPr>
            <w:tcW w:w="10485" w:type="dxa"/>
            <w:gridSpan w:val="8"/>
            <w:vAlign w:val="center"/>
          </w:tcPr>
          <w:p w14:paraId="4432E05F" w14:textId="77242E97" w:rsidR="0054018C" w:rsidRPr="009106ED" w:rsidRDefault="0054018C" w:rsidP="003250FB">
            <w:pPr>
              <w:jc w:val="left"/>
              <w:rPr>
                <w:b/>
                <w:bCs/>
                <w:sz w:val="18"/>
                <w:szCs w:val="18"/>
              </w:rPr>
            </w:pPr>
            <w:r w:rsidRPr="009106ED">
              <w:rPr>
                <w:b/>
                <w:bCs/>
                <w:sz w:val="18"/>
                <w:szCs w:val="18"/>
              </w:rPr>
              <w:t>Search</w:t>
            </w:r>
            <w:r w:rsidR="00EA57D3" w:rsidRPr="009106ED">
              <w:rPr>
                <w:b/>
                <w:bCs/>
                <w:sz w:val="18"/>
                <w:szCs w:val="18"/>
              </w:rPr>
              <w:t>es</w:t>
            </w:r>
            <w:r w:rsidRPr="009106ED">
              <w:rPr>
                <w:b/>
                <w:bCs/>
                <w:sz w:val="18"/>
                <w:szCs w:val="18"/>
              </w:rPr>
              <w:t xml:space="preserve"> for </w:t>
            </w:r>
            <w:r w:rsidR="007A5371" w:rsidRPr="009106ED">
              <w:rPr>
                <w:b/>
                <w:bCs/>
                <w:sz w:val="18"/>
                <w:szCs w:val="18"/>
              </w:rPr>
              <w:t>S&amp;P</w:t>
            </w:r>
          </w:p>
        </w:tc>
      </w:tr>
      <w:tr w:rsidR="00BD5230" w:rsidRPr="009106ED" w14:paraId="23AB9416" w14:textId="77777777" w:rsidTr="003250FB">
        <w:tc>
          <w:tcPr>
            <w:tcW w:w="418" w:type="dxa"/>
            <w:vAlign w:val="center"/>
          </w:tcPr>
          <w:p w14:paraId="44A680F8" w14:textId="69A9BAEF" w:rsidR="00BD5230" w:rsidRPr="009106ED" w:rsidRDefault="00BD5230" w:rsidP="003250FB">
            <w:pPr>
              <w:jc w:val="left"/>
              <w:rPr>
                <w:sz w:val="18"/>
                <w:szCs w:val="18"/>
              </w:rPr>
            </w:pPr>
            <w:r w:rsidRPr="009106ED">
              <w:rPr>
                <w:sz w:val="18"/>
                <w:szCs w:val="18"/>
              </w:rPr>
              <w:t>2</w:t>
            </w:r>
          </w:p>
        </w:tc>
        <w:tc>
          <w:tcPr>
            <w:tcW w:w="418" w:type="dxa"/>
            <w:vAlign w:val="center"/>
          </w:tcPr>
          <w:p w14:paraId="42AE7446" w14:textId="77777777" w:rsidR="00BD5230" w:rsidRPr="009106ED" w:rsidRDefault="00BD5230" w:rsidP="004A221E">
            <w:pPr>
              <w:pStyle w:val="ListParagraph"/>
              <w:numPr>
                <w:ilvl w:val="0"/>
                <w:numId w:val="21"/>
              </w:numPr>
              <w:jc w:val="left"/>
              <w:rPr>
                <w:sz w:val="18"/>
                <w:szCs w:val="18"/>
              </w:rPr>
            </w:pPr>
          </w:p>
        </w:tc>
        <w:tc>
          <w:tcPr>
            <w:tcW w:w="1812" w:type="dxa"/>
            <w:vAlign w:val="center"/>
          </w:tcPr>
          <w:p w14:paraId="39AF7487" w14:textId="77777777" w:rsidR="00BD5230" w:rsidRPr="009106ED" w:rsidRDefault="00BD5230" w:rsidP="003250FB">
            <w:pPr>
              <w:pStyle w:val="Revision"/>
              <w:rPr>
                <w:rFonts w:asciiTheme="majorHAnsi" w:hAnsiTheme="majorHAnsi"/>
                <w:sz w:val="18"/>
                <w:szCs w:val="18"/>
                <w:lang w:val="en-US"/>
              </w:rPr>
            </w:pPr>
          </w:p>
        </w:tc>
        <w:tc>
          <w:tcPr>
            <w:tcW w:w="1160" w:type="dxa"/>
            <w:vAlign w:val="center"/>
          </w:tcPr>
          <w:p w14:paraId="1B162361" w14:textId="77777777" w:rsidR="00BD5230" w:rsidRPr="009106ED" w:rsidRDefault="00BD5230" w:rsidP="003250FB">
            <w:pPr>
              <w:rPr>
                <w:sz w:val="18"/>
                <w:szCs w:val="18"/>
              </w:rPr>
            </w:pPr>
          </w:p>
        </w:tc>
        <w:tc>
          <w:tcPr>
            <w:tcW w:w="1762" w:type="dxa"/>
            <w:vAlign w:val="center"/>
          </w:tcPr>
          <w:p w14:paraId="3B580CE4" w14:textId="77777777" w:rsidR="00BD5230" w:rsidRPr="009106ED" w:rsidRDefault="00BD5230" w:rsidP="003250FB">
            <w:pPr>
              <w:rPr>
                <w:sz w:val="18"/>
                <w:szCs w:val="18"/>
              </w:rPr>
            </w:pPr>
          </w:p>
        </w:tc>
        <w:tc>
          <w:tcPr>
            <w:tcW w:w="1427" w:type="dxa"/>
            <w:vAlign w:val="center"/>
          </w:tcPr>
          <w:p w14:paraId="3BF359B3" w14:textId="77777777" w:rsidR="00BD5230" w:rsidRPr="009106ED" w:rsidRDefault="00BD5230" w:rsidP="003250FB">
            <w:pPr>
              <w:rPr>
                <w:sz w:val="18"/>
                <w:szCs w:val="18"/>
              </w:rPr>
            </w:pPr>
          </w:p>
        </w:tc>
        <w:tc>
          <w:tcPr>
            <w:tcW w:w="1689" w:type="dxa"/>
            <w:vAlign w:val="center"/>
          </w:tcPr>
          <w:p w14:paraId="01C4FDD3" w14:textId="77777777" w:rsidR="00BD5230" w:rsidRPr="009106ED" w:rsidRDefault="00BD5230" w:rsidP="003250FB">
            <w:pPr>
              <w:rPr>
                <w:sz w:val="18"/>
                <w:szCs w:val="18"/>
              </w:rPr>
            </w:pPr>
          </w:p>
        </w:tc>
        <w:tc>
          <w:tcPr>
            <w:tcW w:w="1799" w:type="dxa"/>
            <w:vAlign w:val="center"/>
          </w:tcPr>
          <w:p w14:paraId="7D4A3A4D" w14:textId="77777777" w:rsidR="00BD5230" w:rsidRPr="009106ED" w:rsidRDefault="00BD5230" w:rsidP="003250FB">
            <w:pPr>
              <w:pStyle w:val="Revision"/>
              <w:rPr>
                <w:rFonts w:asciiTheme="majorHAnsi" w:hAnsiTheme="majorHAnsi"/>
                <w:sz w:val="18"/>
                <w:szCs w:val="18"/>
                <w:lang w:val="en-US"/>
              </w:rPr>
            </w:pPr>
          </w:p>
        </w:tc>
      </w:tr>
      <w:tr w:rsidR="00BD5230" w:rsidRPr="009106ED" w14:paraId="3966E238" w14:textId="77777777" w:rsidTr="003250FB">
        <w:tc>
          <w:tcPr>
            <w:tcW w:w="418" w:type="dxa"/>
            <w:vAlign w:val="center"/>
          </w:tcPr>
          <w:p w14:paraId="085CE0FE" w14:textId="24BBB486" w:rsidR="00BD5230" w:rsidRPr="009106ED" w:rsidRDefault="00BD5230" w:rsidP="00BD5230">
            <w:pPr>
              <w:jc w:val="left"/>
              <w:rPr>
                <w:sz w:val="18"/>
                <w:szCs w:val="18"/>
              </w:rPr>
            </w:pPr>
            <w:r w:rsidRPr="009106ED">
              <w:rPr>
                <w:sz w:val="18"/>
                <w:szCs w:val="18"/>
              </w:rPr>
              <w:t>2</w:t>
            </w:r>
          </w:p>
        </w:tc>
        <w:tc>
          <w:tcPr>
            <w:tcW w:w="418" w:type="dxa"/>
            <w:vAlign w:val="center"/>
          </w:tcPr>
          <w:p w14:paraId="6E30314F" w14:textId="77777777" w:rsidR="00BD5230" w:rsidRPr="009106ED" w:rsidRDefault="00BD5230" w:rsidP="004A221E">
            <w:pPr>
              <w:pStyle w:val="ListParagraph"/>
              <w:numPr>
                <w:ilvl w:val="0"/>
                <w:numId w:val="21"/>
              </w:numPr>
              <w:jc w:val="left"/>
              <w:rPr>
                <w:sz w:val="18"/>
                <w:szCs w:val="18"/>
              </w:rPr>
            </w:pPr>
          </w:p>
        </w:tc>
        <w:tc>
          <w:tcPr>
            <w:tcW w:w="1812" w:type="dxa"/>
            <w:vAlign w:val="center"/>
          </w:tcPr>
          <w:p w14:paraId="49E09703" w14:textId="77777777" w:rsidR="00BD5230" w:rsidRPr="009106ED" w:rsidRDefault="00BD5230" w:rsidP="00BD5230">
            <w:pPr>
              <w:pStyle w:val="Revision"/>
              <w:rPr>
                <w:rFonts w:asciiTheme="majorHAnsi" w:hAnsiTheme="majorHAnsi"/>
                <w:sz w:val="18"/>
                <w:szCs w:val="18"/>
                <w:lang w:val="en-US"/>
              </w:rPr>
            </w:pPr>
          </w:p>
        </w:tc>
        <w:tc>
          <w:tcPr>
            <w:tcW w:w="1160" w:type="dxa"/>
            <w:vAlign w:val="center"/>
          </w:tcPr>
          <w:p w14:paraId="480E3CE9" w14:textId="77777777" w:rsidR="00BD5230" w:rsidRPr="009106ED" w:rsidRDefault="00BD5230" w:rsidP="00BD5230">
            <w:pPr>
              <w:rPr>
                <w:sz w:val="18"/>
                <w:szCs w:val="18"/>
              </w:rPr>
            </w:pPr>
          </w:p>
        </w:tc>
        <w:tc>
          <w:tcPr>
            <w:tcW w:w="1762" w:type="dxa"/>
            <w:vAlign w:val="center"/>
          </w:tcPr>
          <w:p w14:paraId="654382EB" w14:textId="77777777" w:rsidR="00BD5230" w:rsidRPr="009106ED" w:rsidRDefault="00BD5230" w:rsidP="00BD5230">
            <w:pPr>
              <w:rPr>
                <w:sz w:val="18"/>
                <w:szCs w:val="18"/>
              </w:rPr>
            </w:pPr>
          </w:p>
        </w:tc>
        <w:tc>
          <w:tcPr>
            <w:tcW w:w="1427" w:type="dxa"/>
            <w:vAlign w:val="center"/>
          </w:tcPr>
          <w:p w14:paraId="6A026E20" w14:textId="77777777" w:rsidR="00BD5230" w:rsidRPr="009106ED" w:rsidRDefault="00BD5230" w:rsidP="00BD5230">
            <w:pPr>
              <w:rPr>
                <w:sz w:val="18"/>
                <w:szCs w:val="18"/>
              </w:rPr>
            </w:pPr>
          </w:p>
        </w:tc>
        <w:tc>
          <w:tcPr>
            <w:tcW w:w="1689" w:type="dxa"/>
            <w:vAlign w:val="center"/>
          </w:tcPr>
          <w:p w14:paraId="7A47AC05" w14:textId="77777777" w:rsidR="00BD5230" w:rsidRPr="009106ED" w:rsidRDefault="00BD5230" w:rsidP="00BD5230">
            <w:pPr>
              <w:rPr>
                <w:sz w:val="18"/>
                <w:szCs w:val="18"/>
              </w:rPr>
            </w:pPr>
          </w:p>
        </w:tc>
        <w:tc>
          <w:tcPr>
            <w:tcW w:w="1799" w:type="dxa"/>
            <w:vAlign w:val="center"/>
          </w:tcPr>
          <w:p w14:paraId="2A9F3953" w14:textId="77777777" w:rsidR="00BD5230" w:rsidRPr="009106ED" w:rsidRDefault="00BD5230" w:rsidP="00BD5230">
            <w:pPr>
              <w:pStyle w:val="Revision"/>
              <w:rPr>
                <w:rFonts w:asciiTheme="majorHAnsi" w:hAnsiTheme="majorHAnsi"/>
                <w:sz w:val="18"/>
                <w:szCs w:val="18"/>
                <w:lang w:val="en-US"/>
              </w:rPr>
            </w:pPr>
          </w:p>
        </w:tc>
      </w:tr>
    </w:tbl>
    <w:p w14:paraId="6934110C" w14:textId="77777777" w:rsidR="00D63ED5" w:rsidRDefault="00D63ED5" w:rsidP="002A2C8E"/>
    <w:p w14:paraId="581750F5" w14:textId="105D89EC" w:rsidR="0032215F" w:rsidRPr="00164944" w:rsidRDefault="0032215F" w:rsidP="0032215F">
      <w:pPr>
        <w:pStyle w:val="Heading3"/>
      </w:pPr>
      <w:bookmarkStart w:id="30" w:name="_Toc146282111"/>
      <w:r>
        <w:t xml:space="preserve">FDA </w:t>
      </w:r>
      <w:r w:rsidR="00C73A1D">
        <w:t>Medical Device Recalls</w:t>
      </w:r>
      <w:bookmarkEnd w:id="30"/>
    </w:p>
    <w:p w14:paraId="11899D53" w14:textId="4196B9EB" w:rsidR="0032215F" w:rsidRDefault="0032215F" w:rsidP="0032215F">
      <w:r>
        <w:t xml:space="preserve">The searches in FDA </w:t>
      </w:r>
      <w:r w:rsidR="00C73A1D">
        <w:t>Medical Device Recalls</w:t>
      </w:r>
      <w:r>
        <w:t xml:space="preserve"> database have been carried out by: </w:t>
      </w:r>
      <w:r w:rsidRPr="00507D13">
        <w:rPr>
          <w:color w:val="FF0000"/>
        </w:rPr>
        <w:t>John Doe</w:t>
      </w:r>
    </w:p>
    <w:p w14:paraId="67653638" w14:textId="77777777" w:rsidR="0032215F" w:rsidRDefault="0032215F" w:rsidP="0032215F"/>
    <w:p w14:paraId="30DDDD9C" w14:textId="784015FB" w:rsidR="0032215F" w:rsidRDefault="0032215F" w:rsidP="0032215F">
      <w:pPr>
        <w:rPr>
          <w:color w:val="FF0000"/>
        </w:rPr>
      </w:pPr>
      <w:r>
        <w:t xml:space="preserve">The searches in FDA </w:t>
      </w:r>
      <w:r w:rsidR="00C73A1D">
        <w:t xml:space="preserve">Medical Device Recalls </w:t>
      </w:r>
      <w:r>
        <w:t xml:space="preserve">database have been implemented on: </w:t>
      </w:r>
      <w:r w:rsidRPr="002A2C8E">
        <w:rPr>
          <w:color w:val="FF0000"/>
        </w:rPr>
        <w:t>DD/MM/YYYY</w:t>
      </w:r>
    </w:p>
    <w:p w14:paraId="4A8B664A" w14:textId="77777777" w:rsidR="0032215F" w:rsidRDefault="0032215F" w:rsidP="0032215F">
      <w:pPr>
        <w:rPr>
          <w:color w:val="FF0000"/>
        </w:rPr>
      </w:pPr>
    </w:p>
    <w:p w14:paraId="60DFFCB2" w14:textId="36818E19" w:rsidR="0032215F" w:rsidRDefault="0032215F" w:rsidP="0032215F">
      <w:r>
        <w:t xml:space="preserve">The following table describes the search queries and number of results obtained in the FDA </w:t>
      </w:r>
      <w:r w:rsidR="00C73A1D">
        <w:t xml:space="preserve">Medical Device Recalls </w:t>
      </w:r>
      <w:r>
        <w:t>database for the identification of recall</w:t>
      </w:r>
      <w:r w:rsidR="00380E72">
        <w:t>s</w:t>
      </w:r>
      <w:r>
        <w:t xml:space="preserve"> relevant to [</w:t>
      </w:r>
      <w:r w:rsidRPr="00247A43">
        <w:rPr>
          <w:color w:val="FF0000"/>
        </w:rPr>
        <w:t>Device short name</w:t>
      </w:r>
      <w:r>
        <w:t>]</w:t>
      </w:r>
      <w:r w:rsidRPr="00B731A4">
        <w:rPr>
          <w:color w:val="FF0000"/>
        </w:rPr>
        <w:t>/equivalent device</w:t>
      </w:r>
      <w:r>
        <w:t xml:space="preserve"> and </w:t>
      </w:r>
      <w:r w:rsidRPr="00B731A4">
        <w:rPr>
          <w:color w:val="FF0000"/>
        </w:rPr>
        <w:t>similar devices</w:t>
      </w:r>
      <w:r>
        <w:t>.</w:t>
      </w:r>
    </w:p>
    <w:p w14:paraId="0BEE3460" w14:textId="77777777" w:rsidR="0032215F" w:rsidRDefault="0032215F" w:rsidP="0032215F"/>
    <w:p w14:paraId="4C5BF614" w14:textId="5C614352" w:rsidR="0032215F" w:rsidRDefault="0032215F" w:rsidP="0032215F">
      <w:pPr>
        <w:pStyle w:val="Caption"/>
      </w:pPr>
      <w:r>
        <w:t xml:space="preserve">Table </w:t>
      </w:r>
      <w:r>
        <w:fldChar w:fldCharType="begin"/>
      </w:r>
      <w:r>
        <w:instrText xml:space="preserve"> SEQ Table \* ARABIC </w:instrText>
      </w:r>
      <w:r>
        <w:fldChar w:fldCharType="separate"/>
      </w:r>
      <w:r w:rsidR="00F41F7A">
        <w:rPr>
          <w:noProof/>
        </w:rPr>
        <w:t>6</w:t>
      </w:r>
      <w:r>
        <w:fldChar w:fldCharType="end"/>
      </w:r>
      <w:r>
        <w:t xml:space="preserve">: </w:t>
      </w:r>
      <w:r w:rsidR="007C526A">
        <w:t>R</w:t>
      </w:r>
      <w:r>
        <w:t xml:space="preserve">ecall search queries in the FDA </w:t>
      </w:r>
      <w:r w:rsidR="00C73A1D">
        <w:t xml:space="preserve">Medical Device Recalls </w:t>
      </w:r>
      <w:r>
        <w:t xml:space="preserve">database </w:t>
      </w:r>
      <w:r w:rsidRPr="00490F2D">
        <w:rPr>
          <w:highlight w:val="yellow"/>
        </w:rPr>
        <w:t>(</w:t>
      </w:r>
      <w:r>
        <w:rPr>
          <w:highlight w:val="yellow"/>
        </w:rPr>
        <w:t>adapted</w:t>
      </w:r>
      <w:r w:rsidRPr="00490F2D">
        <w:rPr>
          <w:highlight w:val="yellow"/>
        </w:rPr>
        <w:t xml:space="preserve"> from the protocol)</w:t>
      </w:r>
    </w:p>
    <w:tbl>
      <w:tblPr>
        <w:tblStyle w:val="TableGrid"/>
        <w:tblW w:w="10456" w:type="dxa"/>
        <w:tblLook w:val="04A0" w:firstRow="1" w:lastRow="0" w:firstColumn="1" w:lastColumn="0" w:noHBand="0" w:noVBand="1"/>
      </w:tblPr>
      <w:tblGrid>
        <w:gridCol w:w="1254"/>
        <w:gridCol w:w="1169"/>
        <w:gridCol w:w="836"/>
        <w:gridCol w:w="2094"/>
        <w:gridCol w:w="3686"/>
        <w:gridCol w:w="1417"/>
      </w:tblGrid>
      <w:tr w:rsidR="0032215F" w:rsidRPr="0053392E" w14:paraId="603FFC2C" w14:textId="77777777" w:rsidTr="00BC0423">
        <w:trPr>
          <w:tblHeader/>
        </w:trPr>
        <w:tc>
          <w:tcPr>
            <w:tcW w:w="1254" w:type="dxa"/>
            <w:shd w:val="clear" w:color="auto" w:fill="4F81BD" w:themeFill="accent1"/>
            <w:vAlign w:val="center"/>
          </w:tcPr>
          <w:p w14:paraId="7EFC47BC"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Literature database</w:t>
            </w:r>
          </w:p>
        </w:tc>
        <w:tc>
          <w:tcPr>
            <w:tcW w:w="1169" w:type="dxa"/>
            <w:shd w:val="clear" w:color="auto" w:fill="4F81BD" w:themeFill="accent1"/>
            <w:vAlign w:val="center"/>
          </w:tcPr>
          <w:p w14:paraId="2F58FBC5"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Objective</w:t>
            </w:r>
          </w:p>
        </w:tc>
        <w:tc>
          <w:tcPr>
            <w:tcW w:w="836" w:type="dxa"/>
            <w:shd w:val="clear" w:color="auto" w:fill="4F81BD" w:themeFill="accent1"/>
            <w:vAlign w:val="center"/>
          </w:tcPr>
          <w:p w14:paraId="03BF93CE"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Query</w:t>
            </w:r>
          </w:p>
        </w:tc>
        <w:tc>
          <w:tcPr>
            <w:tcW w:w="2094" w:type="dxa"/>
            <w:shd w:val="clear" w:color="auto" w:fill="4F81BD" w:themeFill="accent1"/>
            <w:vAlign w:val="center"/>
          </w:tcPr>
          <w:p w14:paraId="6795F424"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General limitations</w:t>
            </w:r>
          </w:p>
        </w:tc>
        <w:tc>
          <w:tcPr>
            <w:tcW w:w="3686" w:type="dxa"/>
            <w:shd w:val="clear" w:color="auto" w:fill="4F81BD" w:themeFill="accent1"/>
            <w:vAlign w:val="center"/>
          </w:tcPr>
          <w:p w14:paraId="7EC3ECA8"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Keywords</w:t>
            </w:r>
          </w:p>
        </w:tc>
        <w:tc>
          <w:tcPr>
            <w:tcW w:w="1417" w:type="dxa"/>
            <w:shd w:val="clear" w:color="auto" w:fill="4F81BD" w:themeFill="accent1"/>
            <w:vAlign w:val="center"/>
          </w:tcPr>
          <w:p w14:paraId="3D5AD23B"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Number of results</w:t>
            </w:r>
          </w:p>
        </w:tc>
      </w:tr>
      <w:tr w:rsidR="0053392E" w:rsidRPr="0053392E" w14:paraId="245CF8C6" w14:textId="77777777" w:rsidTr="00651D8B">
        <w:tc>
          <w:tcPr>
            <w:tcW w:w="1254" w:type="dxa"/>
            <w:vMerge w:val="restart"/>
            <w:vAlign w:val="center"/>
          </w:tcPr>
          <w:p w14:paraId="11B9FC8E" w14:textId="7FD07625" w:rsidR="0053392E" w:rsidRPr="0053392E" w:rsidRDefault="004724C2" w:rsidP="0053392E">
            <w:pPr>
              <w:jc w:val="left"/>
              <w:rPr>
                <w:sz w:val="18"/>
                <w:szCs w:val="18"/>
              </w:rPr>
            </w:pPr>
            <w:hyperlink r:id="rId24" w:history="1">
              <w:r w:rsidR="0053392E" w:rsidRPr="0053392E">
                <w:rPr>
                  <w:rStyle w:val="Hyperlink"/>
                  <w:sz w:val="18"/>
                  <w:szCs w:val="18"/>
                </w:rPr>
                <w:t>FDA Medical Device Recalls</w:t>
              </w:r>
            </w:hyperlink>
          </w:p>
        </w:tc>
        <w:tc>
          <w:tcPr>
            <w:tcW w:w="1169" w:type="dxa"/>
            <w:vAlign w:val="center"/>
          </w:tcPr>
          <w:p w14:paraId="271A7B86" w14:textId="77777777" w:rsidR="0053392E" w:rsidRPr="0053392E" w:rsidRDefault="0053392E" w:rsidP="0053392E">
            <w:pPr>
              <w:jc w:val="left"/>
              <w:rPr>
                <w:color w:val="FF0000"/>
                <w:sz w:val="18"/>
                <w:szCs w:val="18"/>
              </w:rPr>
            </w:pPr>
            <w:r w:rsidRPr="0053392E">
              <w:rPr>
                <w:color w:val="FF0000"/>
                <w:sz w:val="18"/>
                <w:szCs w:val="18"/>
              </w:rPr>
              <w:t>AC</w:t>
            </w:r>
          </w:p>
        </w:tc>
        <w:tc>
          <w:tcPr>
            <w:tcW w:w="836" w:type="dxa"/>
            <w:vAlign w:val="center"/>
          </w:tcPr>
          <w:p w14:paraId="3E019667" w14:textId="77777777" w:rsidR="0053392E" w:rsidRPr="0053392E" w:rsidRDefault="0053392E" w:rsidP="0053392E">
            <w:pPr>
              <w:pStyle w:val="ListParagraph"/>
              <w:numPr>
                <w:ilvl w:val="0"/>
                <w:numId w:val="12"/>
              </w:numPr>
              <w:jc w:val="left"/>
              <w:rPr>
                <w:sz w:val="18"/>
                <w:szCs w:val="18"/>
              </w:rPr>
            </w:pPr>
          </w:p>
        </w:tc>
        <w:tc>
          <w:tcPr>
            <w:tcW w:w="2094" w:type="dxa"/>
            <w:vMerge w:val="restart"/>
            <w:vAlign w:val="center"/>
          </w:tcPr>
          <w:p w14:paraId="5DF3B546" w14:textId="594BC704" w:rsidR="0053392E" w:rsidRPr="0053392E" w:rsidRDefault="0053392E" w:rsidP="0053392E">
            <w:pPr>
              <w:pStyle w:val="ListParagraph"/>
              <w:numPr>
                <w:ilvl w:val="0"/>
                <w:numId w:val="2"/>
              </w:numPr>
              <w:ind w:left="325"/>
              <w:rPr>
                <w:sz w:val="18"/>
                <w:szCs w:val="18"/>
                <w:lang w:val="en-US"/>
              </w:rPr>
            </w:pPr>
            <w:r w:rsidRPr="0053392E">
              <w:rPr>
                <w:sz w:val="18"/>
                <w:szCs w:val="18"/>
                <w:lang w:val="en-US"/>
              </w:rPr>
              <w:t xml:space="preserve">Recall </w:t>
            </w:r>
            <w:proofErr w:type="gramStart"/>
            <w:r w:rsidRPr="0053392E">
              <w:rPr>
                <w:sz w:val="18"/>
                <w:szCs w:val="18"/>
                <w:lang w:val="en-US"/>
              </w:rPr>
              <w:t>Date :</w:t>
            </w:r>
            <w:proofErr w:type="gramEnd"/>
            <w:r w:rsidRPr="0053392E">
              <w:rPr>
                <w:sz w:val="18"/>
                <w:szCs w:val="18"/>
                <w:lang w:val="en-US"/>
              </w:rPr>
              <w:t xml:space="preserve"> </w:t>
            </w:r>
            <w:r w:rsidRPr="0053392E">
              <w:rPr>
                <w:color w:val="FF0000"/>
                <w:sz w:val="18"/>
                <w:szCs w:val="18"/>
                <w:lang w:val="en-US"/>
              </w:rPr>
              <w:t>MM/DD/YYYY</w:t>
            </w:r>
            <w:r w:rsidRPr="0053392E">
              <w:rPr>
                <w:sz w:val="18"/>
                <w:szCs w:val="18"/>
                <w:lang w:val="en-US"/>
              </w:rPr>
              <w:t xml:space="preserve"> to </w:t>
            </w:r>
            <w:r w:rsidRPr="0053392E">
              <w:rPr>
                <w:color w:val="FF0000"/>
                <w:sz w:val="18"/>
                <w:szCs w:val="18"/>
                <w:lang w:val="en-US"/>
              </w:rPr>
              <w:t>MM/DD/YYYY</w:t>
            </w:r>
          </w:p>
        </w:tc>
        <w:tc>
          <w:tcPr>
            <w:tcW w:w="3686" w:type="dxa"/>
            <w:vAlign w:val="center"/>
          </w:tcPr>
          <w:p w14:paraId="05B790B9" w14:textId="77777777" w:rsidR="0053392E" w:rsidRPr="0053392E" w:rsidRDefault="0053392E" w:rsidP="0053392E">
            <w:pPr>
              <w:pStyle w:val="ListParagraph"/>
              <w:numPr>
                <w:ilvl w:val="0"/>
                <w:numId w:val="2"/>
              </w:numPr>
              <w:ind w:left="325"/>
              <w:rPr>
                <w:sz w:val="18"/>
                <w:szCs w:val="18"/>
              </w:rPr>
            </w:pPr>
            <w:r w:rsidRPr="0053392E">
              <w:rPr>
                <w:sz w:val="18"/>
                <w:szCs w:val="18"/>
              </w:rPr>
              <w:t>Product Name :</w:t>
            </w:r>
          </w:p>
          <w:p w14:paraId="6E37AC45" w14:textId="77777777" w:rsidR="0053392E" w:rsidRPr="0053392E" w:rsidRDefault="0053392E" w:rsidP="0053392E">
            <w:pPr>
              <w:pStyle w:val="ListParagraph"/>
              <w:numPr>
                <w:ilvl w:val="0"/>
                <w:numId w:val="2"/>
              </w:numPr>
              <w:ind w:left="325"/>
              <w:rPr>
                <w:sz w:val="18"/>
                <w:szCs w:val="18"/>
              </w:rPr>
            </w:pPr>
            <w:proofErr w:type="spellStart"/>
            <w:r w:rsidRPr="0053392E">
              <w:rPr>
                <w:sz w:val="18"/>
                <w:szCs w:val="18"/>
              </w:rPr>
              <w:t>Recalling</w:t>
            </w:r>
            <w:proofErr w:type="spellEnd"/>
            <w:r w:rsidRPr="0053392E">
              <w:rPr>
                <w:sz w:val="18"/>
                <w:szCs w:val="18"/>
              </w:rPr>
              <w:t xml:space="preserve"> </w:t>
            </w:r>
            <w:proofErr w:type="spellStart"/>
            <w:r w:rsidRPr="0053392E">
              <w:rPr>
                <w:sz w:val="18"/>
                <w:szCs w:val="18"/>
              </w:rPr>
              <w:t>Firm</w:t>
            </w:r>
            <w:proofErr w:type="spellEnd"/>
            <w:r w:rsidRPr="0053392E">
              <w:rPr>
                <w:sz w:val="18"/>
                <w:szCs w:val="18"/>
              </w:rPr>
              <w:t> :</w:t>
            </w:r>
          </w:p>
          <w:p w14:paraId="68D8D391" w14:textId="77777777" w:rsidR="0053392E" w:rsidRPr="0053392E" w:rsidRDefault="0053392E" w:rsidP="0053392E">
            <w:pPr>
              <w:pStyle w:val="ListParagraph"/>
              <w:numPr>
                <w:ilvl w:val="0"/>
                <w:numId w:val="2"/>
              </w:numPr>
              <w:ind w:left="325"/>
              <w:rPr>
                <w:color w:val="FF0000"/>
                <w:sz w:val="18"/>
                <w:szCs w:val="18"/>
              </w:rPr>
            </w:pPr>
            <w:r w:rsidRPr="0053392E">
              <w:rPr>
                <w:color w:val="FF0000"/>
                <w:sz w:val="18"/>
                <w:szCs w:val="18"/>
              </w:rPr>
              <w:t>Product Code :</w:t>
            </w:r>
          </w:p>
          <w:p w14:paraId="61394F4B" w14:textId="77777777" w:rsidR="0053392E" w:rsidRPr="0053392E" w:rsidRDefault="0053392E" w:rsidP="0053392E">
            <w:pPr>
              <w:pStyle w:val="ListParagraph"/>
              <w:numPr>
                <w:ilvl w:val="0"/>
                <w:numId w:val="2"/>
              </w:numPr>
              <w:ind w:left="325"/>
              <w:rPr>
                <w:color w:val="FF0000"/>
                <w:sz w:val="18"/>
                <w:szCs w:val="18"/>
              </w:rPr>
            </w:pPr>
            <w:r w:rsidRPr="0053392E">
              <w:rPr>
                <w:color w:val="FF0000"/>
                <w:sz w:val="18"/>
                <w:szCs w:val="18"/>
              </w:rPr>
              <w:t xml:space="preserve">PMA/510(K) </w:t>
            </w:r>
            <w:proofErr w:type="spellStart"/>
            <w:r w:rsidRPr="0053392E">
              <w:rPr>
                <w:color w:val="FF0000"/>
                <w:sz w:val="18"/>
                <w:szCs w:val="18"/>
              </w:rPr>
              <w:t>Number</w:t>
            </w:r>
            <w:proofErr w:type="spellEnd"/>
            <w:r w:rsidRPr="0053392E">
              <w:rPr>
                <w:color w:val="FF0000"/>
                <w:sz w:val="18"/>
                <w:szCs w:val="18"/>
              </w:rPr>
              <w:t xml:space="preserve"> : </w:t>
            </w:r>
          </w:p>
          <w:p w14:paraId="6BFBA105" w14:textId="6EA3E67B" w:rsidR="0053392E" w:rsidRPr="0053392E" w:rsidRDefault="0053392E" w:rsidP="0053392E">
            <w:pPr>
              <w:rPr>
                <w:i/>
                <w:iCs/>
                <w:sz w:val="18"/>
                <w:szCs w:val="18"/>
              </w:rPr>
            </w:pPr>
            <w:r w:rsidRPr="0053392E">
              <w:rPr>
                <w:i/>
                <w:iCs/>
                <w:sz w:val="18"/>
                <w:szCs w:val="18"/>
              </w:rPr>
              <w:t>Note: other fields are empty</w:t>
            </w:r>
          </w:p>
        </w:tc>
        <w:tc>
          <w:tcPr>
            <w:tcW w:w="1417" w:type="dxa"/>
            <w:vAlign w:val="center"/>
          </w:tcPr>
          <w:p w14:paraId="2F5D2B90" w14:textId="77777777" w:rsidR="0053392E" w:rsidRPr="0053392E" w:rsidRDefault="0053392E" w:rsidP="0053392E">
            <w:pPr>
              <w:jc w:val="left"/>
              <w:rPr>
                <w:sz w:val="18"/>
                <w:szCs w:val="18"/>
              </w:rPr>
            </w:pPr>
          </w:p>
        </w:tc>
      </w:tr>
      <w:tr w:rsidR="0053392E" w:rsidRPr="0053392E" w14:paraId="23E3232A" w14:textId="77777777" w:rsidTr="00651D8B">
        <w:tc>
          <w:tcPr>
            <w:tcW w:w="1254" w:type="dxa"/>
            <w:vMerge/>
            <w:vAlign w:val="center"/>
          </w:tcPr>
          <w:p w14:paraId="1DC08605" w14:textId="77777777" w:rsidR="0053392E" w:rsidRPr="0053392E" w:rsidRDefault="0053392E" w:rsidP="0053392E">
            <w:pPr>
              <w:jc w:val="left"/>
              <w:rPr>
                <w:sz w:val="18"/>
                <w:szCs w:val="18"/>
              </w:rPr>
            </w:pPr>
          </w:p>
        </w:tc>
        <w:tc>
          <w:tcPr>
            <w:tcW w:w="1169" w:type="dxa"/>
            <w:vAlign w:val="center"/>
          </w:tcPr>
          <w:p w14:paraId="7DE2293B" w14:textId="77777777" w:rsidR="0053392E" w:rsidRPr="0053392E" w:rsidRDefault="0053392E" w:rsidP="0053392E">
            <w:pPr>
              <w:jc w:val="left"/>
              <w:rPr>
                <w:color w:val="FF0000"/>
                <w:sz w:val="18"/>
                <w:szCs w:val="18"/>
              </w:rPr>
            </w:pPr>
            <w:r w:rsidRPr="0053392E">
              <w:rPr>
                <w:color w:val="FF0000"/>
                <w:sz w:val="18"/>
                <w:szCs w:val="18"/>
              </w:rPr>
              <w:t>S&amp;P</w:t>
            </w:r>
          </w:p>
        </w:tc>
        <w:tc>
          <w:tcPr>
            <w:tcW w:w="836" w:type="dxa"/>
            <w:vAlign w:val="center"/>
          </w:tcPr>
          <w:p w14:paraId="6854BE35" w14:textId="77777777" w:rsidR="0053392E" w:rsidRPr="0053392E" w:rsidRDefault="0053392E" w:rsidP="0053392E">
            <w:pPr>
              <w:pStyle w:val="ListParagraph"/>
              <w:numPr>
                <w:ilvl w:val="0"/>
                <w:numId w:val="12"/>
              </w:numPr>
              <w:jc w:val="left"/>
              <w:rPr>
                <w:sz w:val="18"/>
                <w:szCs w:val="18"/>
              </w:rPr>
            </w:pPr>
          </w:p>
        </w:tc>
        <w:tc>
          <w:tcPr>
            <w:tcW w:w="2094" w:type="dxa"/>
            <w:vMerge/>
            <w:vAlign w:val="center"/>
          </w:tcPr>
          <w:p w14:paraId="1611E82C" w14:textId="77777777" w:rsidR="0053392E" w:rsidRPr="0053392E" w:rsidRDefault="0053392E" w:rsidP="0053392E">
            <w:pPr>
              <w:jc w:val="left"/>
              <w:rPr>
                <w:sz w:val="18"/>
                <w:szCs w:val="18"/>
              </w:rPr>
            </w:pPr>
          </w:p>
        </w:tc>
        <w:tc>
          <w:tcPr>
            <w:tcW w:w="3686" w:type="dxa"/>
            <w:vAlign w:val="center"/>
          </w:tcPr>
          <w:p w14:paraId="17493AC9" w14:textId="77777777" w:rsidR="0053392E" w:rsidRPr="0053392E" w:rsidRDefault="0053392E" w:rsidP="0053392E">
            <w:pPr>
              <w:pStyle w:val="ListParagraph"/>
              <w:numPr>
                <w:ilvl w:val="0"/>
                <w:numId w:val="2"/>
              </w:numPr>
              <w:ind w:left="325"/>
              <w:rPr>
                <w:sz w:val="18"/>
                <w:szCs w:val="18"/>
              </w:rPr>
            </w:pPr>
            <w:r w:rsidRPr="0053392E">
              <w:rPr>
                <w:sz w:val="18"/>
                <w:szCs w:val="18"/>
              </w:rPr>
              <w:t>Product Name :</w:t>
            </w:r>
          </w:p>
          <w:p w14:paraId="6F60FABF" w14:textId="77777777" w:rsidR="0053392E" w:rsidRPr="0053392E" w:rsidRDefault="0053392E" w:rsidP="0053392E">
            <w:pPr>
              <w:pStyle w:val="ListParagraph"/>
              <w:numPr>
                <w:ilvl w:val="0"/>
                <w:numId w:val="2"/>
              </w:numPr>
              <w:ind w:left="325"/>
              <w:rPr>
                <w:sz w:val="18"/>
                <w:szCs w:val="18"/>
              </w:rPr>
            </w:pPr>
            <w:proofErr w:type="spellStart"/>
            <w:r w:rsidRPr="0053392E">
              <w:rPr>
                <w:sz w:val="18"/>
                <w:szCs w:val="18"/>
              </w:rPr>
              <w:t>Recalling</w:t>
            </w:r>
            <w:proofErr w:type="spellEnd"/>
            <w:r w:rsidRPr="0053392E">
              <w:rPr>
                <w:sz w:val="18"/>
                <w:szCs w:val="18"/>
              </w:rPr>
              <w:t xml:space="preserve"> </w:t>
            </w:r>
            <w:proofErr w:type="spellStart"/>
            <w:r w:rsidRPr="0053392E">
              <w:rPr>
                <w:sz w:val="18"/>
                <w:szCs w:val="18"/>
              </w:rPr>
              <w:t>Firm</w:t>
            </w:r>
            <w:proofErr w:type="spellEnd"/>
            <w:r w:rsidRPr="0053392E">
              <w:rPr>
                <w:sz w:val="18"/>
                <w:szCs w:val="18"/>
              </w:rPr>
              <w:t> :</w:t>
            </w:r>
          </w:p>
          <w:p w14:paraId="76806765" w14:textId="77777777" w:rsidR="0053392E" w:rsidRPr="0053392E" w:rsidRDefault="0053392E" w:rsidP="0053392E">
            <w:pPr>
              <w:pStyle w:val="ListParagraph"/>
              <w:numPr>
                <w:ilvl w:val="0"/>
                <w:numId w:val="2"/>
              </w:numPr>
              <w:ind w:left="325"/>
              <w:rPr>
                <w:color w:val="FF0000"/>
                <w:sz w:val="18"/>
                <w:szCs w:val="18"/>
              </w:rPr>
            </w:pPr>
            <w:r w:rsidRPr="0053392E">
              <w:rPr>
                <w:color w:val="FF0000"/>
                <w:sz w:val="18"/>
                <w:szCs w:val="18"/>
              </w:rPr>
              <w:t>Product Code :</w:t>
            </w:r>
          </w:p>
          <w:p w14:paraId="370B9131" w14:textId="77777777" w:rsidR="0053392E" w:rsidRPr="0053392E" w:rsidRDefault="0053392E" w:rsidP="0053392E">
            <w:pPr>
              <w:pStyle w:val="ListParagraph"/>
              <w:numPr>
                <w:ilvl w:val="0"/>
                <w:numId w:val="2"/>
              </w:numPr>
              <w:ind w:left="325"/>
              <w:rPr>
                <w:color w:val="FF0000"/>
                <w:sz w:val="18"/>
                <w:szCs w:val="18"/>
              </w:rPr>
            </w:pPr>
            <w:r w:rsidRPr="0053392E">
              <w:rPr>
                <w:color w:val="FF0000"/>
                <w:sz w:val="18"/>
                <w:szCs w:val="18"/>
              </w:rPr>
              <w:t xml:space="preserve">PMA/510(K) </w:t>
            </w:r>
            <w:proofErr w:type="spellStart"/>
            <w:r w:rsidRPr="0053392E">
              <w:rPr>
                <w:color w:val="FF0000"/>
                <w:sz w:val="18"/>
                <w:szCs w:val="18"/>
              </w:rPr>
              <w:t>Number</w:t>
            </w:r>
            <w:proofErr w:type="spellEnd"/>
            <w:r w:rsidRPr="0053392E">
              <w:rPr>
                <w:color w:val="FF0000"/>
                <w:sz w:val="18"/>
                <w:szCs w:val="18"/>
              </w:rPr>
              <w:t xml:space="preserve"> : </w:t>
            </w:r>
          </w:p>
          <w:p w14:paraId="3883C8F1" w14:textId="51CDD63F" w:rsidR="0053392E" w:rsidRPr="0053392E" w:rsidRDefault="0053392E" w:rsidP="0053392E">
            <w:pPr>
              <w:rPr>
                <w:sz w:val="18"/>
                <w:szCs w:val="18"/>
              </w:rPr>
            </w:pPr>
            <w:r w:rsidRPr="0053392E">
              <w:rPr>
                <w:i/>
                <w:iCs/>
                <w:sz w:val="18"/>
                <w:szCs w:val="18"/>
              </w:rPr>
              <w:t>Note: other fields are empty</w:t>
            </w:r>
          </w:p>
        </w:tc>
        <w:tc>
          <w:tcPr>
            <w:tcW w:w="1417" w:type="dxa"/>
            <w:vAlign w:val="center"/>
          </w:tcPr>
          <w:p w14:paraId="32C0A769" w14:textId="77777777" w:rsidR="0053392E" w:rsidRPr="0053392E" w:rsidRDefault="0053392E" w:rsidP="0053392E">
            <w:pPr>
              <w:jc w:val="left"/>
              <w:rPr>
                <w:sz w:val="18"/>
                <w:szCs w:val="18"/>
              </w:rPr>
            </w:pPr>
          </w:p>
        </w:tc>
      </w:tr>
    </w:tbl>
    <w:p w14:paraId="5BC8C8B0" w14:textId="77777777" w:rsidR="0032215F" w:rsidRDefault="0032215F" w:rsidP="0032215F"/>
    <w:p w14:paraId="40C7FE40" w14:textId="77777777" w:rsidR="0032215F" w:rsidRDefault="0032215F" w:rsidP="0032215F">
      <w:r>
        <w:t>The following results have been obtained.</w:t>
      </w:r>
    </w:p>
    <w:p w14:paraId="5A7DE08A" w14:textId="77777777" w:rsidR="00791697" w:rsidRDefault="00791697" w:rsidP="0032215F"/>
    <w:p w14:paraId="77C2FFA3" w14:textId="41EF3692" w:rsidR="00791697" w:rsidRDefault="00791697" w:rsidP="00791697">
      <w:pPr>
        <w:pStyle w:val="Caption"/>
      </w:pPr>
      <w:r>
        <w:t xml:space="preserve">Table </w:t>
      </w:r>
      <w:r>
        <w:fldChar w:fldCharType="begin"/>
      </w:r>
      <w:r>
        <w:instrText xml:space="preserve"> SEQ Table \* ARABIC </w:instrText>
      </w:r>
      <w:r>
        <w:fldChar w:fldCharType="separate"/>
      </w:r>
      <w:r w:rsidR="00F41F7A">
        <w:rPr>
          <w:noProof/>
        </w:rPr>
        <w:t>7</w:t>
      </w:r>
      <w:r>
        <w:fldChar w:fldCharType="end"/>
      </w:r>
      <w:r>
        <w:t>:</w:t>
      </w:r>
      <w:r w:rsidRPr="00791697">
        <w:t xml:space="preserve"> </w:t>
      </w:r>
      <w:r>
        <w:t>Recall search results in the FDA Medical Device Recalls database</w:t>
      </w:r>
    </w:p>
    <w:tbl>
      <w:tblPr>
        <w:tblStyle w:val="TableGrid"/>
        <w:tblW w:w="10485" w:type="dxa"/>
        <w:tblLook w:val="04A0" w:firstRow="1" w:lastRow="0" w:firstColumn="1" w:lastColumn="0" w:noHBand="0" w:noVBand="1"/>
      </w:tblPr>
      <w:tblGrid>
        <w:gridCol w:w="418"/>
        <w:gridCol w:w="418"/>
        <w:gridCol w:w="1257"/>
        <w:gridCol w:w="1276"/>
        <w:gridCol w:w="1559"/>
        <w:gridCol w:w="3827"/>
        <w:gridCol w:w="1730"/>
      </w:tblGrid>
      <w:tr w:rsidR="00A62FEE" w:rsidRPr="009106ED" w14:paraId="1353C5C1" w14:textId="77777777" w:rsidTr="00BC0423">
        <w:trPr>
          <w:trHeight w:val="548"/>
          <w:tblHeader/>
        </w:trPr>
        <w:tc>
          <w:tcPr>
            <w:tcW w:w="836" w:type="dxa"/>
            <w:gridSpan w:val="2"/>
            <w:shd w:val="clear" w:color="auto" w:fill="4F81BD" w:themeFill="accent1"/>
            <w:vAlign w:val="center"/>
          </w:tcPr>
          <w:p w14:paraId="4B72EB92" w14:textId="77777777" w:rsidR="00A62FEE" w:rsidRPr="00BC0423" w:rsidRDefault="00A62FEE" w:rsidP="00651D8B">
            <w:pPr>
              <w:jc w:val="left"/>
              <w:rPr>
                <w:b/>
                <w:bCs/>
                <w:color w:val="FFFFFF" w:themeColor="background1"/>
                <w:sz w:val="18"/>
                <w:szCs w:val="18"/>
              </w:rPr>
            </w:pPr>
            <w:r w:rsidRPr="00BC0423">
              <w:rPr>
                <w:b/>
                <w:bCs/>
                <w:color w:val="FFFFFF" w:themeColor="background1"/>
                <w:sz w:val="18"/>
                <w:szCs w:val="18"/>
              </w:rPr>
              <w:t>Query</w:t>
            </w:r>
          </w:p>
        </w:tc>
        <w:tc>
          <w:tcPr>
            <w:tcW w:w="1257" w:type="dxa"/>
            <w:vMerge w:val="restart"/>
            <w:shd w:val="clear" w:color="auto" w:fill="4F81BD" w:themeFill="accent1"/>
            <w:vAlign w:val="center"/>
          </w:tcPr>
          <w:p w14:paraId="12C4298B" w14:textId="7DD9BA39" w:rsidR="00A62FEE" w:rsidRPr="00BC0423" w:rsidRDefault="00A62FEE" w:rsidP="00651D8B">
            <w:pPr>
              <w:jc w:val="left"/>
              <w:rPr>
                <w:b/>
                <w:bCs/>
                <w:color w:val="FFFFFF" w:themeColor="background1"/>
                <w:sz w:val="18"/>
                <w:szCs w:val="18"/>
              </w:rPr>
            </w:pPr>
            <w:r w:rsidRPr="00BC0423">
              <w:rPr>
                <w:b/>
                <w:bCs/>
                <w:color w:val="FFFFFF" w:themeColor="background1"/>
                <w:sz w:val="18"/>
                <w:szCs w:val="18"/>
              </w:rPr>
              <w:t>Recall Number</w:t>
            </w:r>
          </w:p>
        </w:tc>
        <w:tc>
          <w:tcPr>
            <w:tcW w:w="1276" w:type="dxa"/>
            <w:vMerge w:val="restart"/>
            <w:shd w:val="clear" w:color="auto" w:fill="4F81BD" w:themeFill="accent1"/>
            <w:vAlign w:val="center"/>
          </w:tcPr>
          <w:p w14:paraId="0A7A6362" w14:textId="2ADE81E7" w:rsidR="00A62FEE" w:rsidRPr="00BC0423" w:rsidRDefault="00A62FEE" w:rsidP="00651D8B">
            <w:pPr>
              <w:jc w:val="left"/>
              <w:rPr>
                <w:b/>
                <w:bCs/>
                <w:color w:val="FFFFFF" w:themeColor="background1"/>
                <w:sz w:val="18"/>
                <w:szCs w:val="18"/>
              </w:rPr>
            </w:pPr>
            <w:r w:rsidRPr="00BC0423">
              <w:rPr>
                <w:b/>
                <w:bCs/>
                <w:color w:val="FFFFFF" w:themeColor="background1"/>
                <w:sz w:val="18"/>
                <w:szCs w:val="18"/>
              </w:rPr>
              <w:t>Trade Name</w:t>
            </w:r>
          </w:p>
        </w:tc>
        <w:tc>
          <w:tcPr>
            <w:tcW w:w="1559" w:type="dxa"/>
            <w:vMerge w:val="restart"/>
            <w:shd w:val="clear" w:color="auto" w:fill="4F81BD" w:themeFill="accent1"/>
            <w:vAlign w:val="center"/>
          </w:tcPr>
          <w:p w14:paraId="14436EB0" w14:textId="448ADA0E" w:rsidR="00A62FEE" w:rsidRPr="00BC0423" w:rsidRDefault="00A62FEE" w:rsidP="00651D8B">
            <w:pPr>
              <w:jc w:val="left"/>
              <w:rPr>
                <w:b/>
                <w:bCs/>
                <w:color w:val="FFFFFF" w:themeColor="background1"/>
                <w:sz w:val="18"/>
                <w:szCs w:val="18"/>
              </w:rPr>
            </w:pPr>
            <w:r w:rsidRPr="00BC0423">
              <w:rPr>
                <w:b/>
                <w:bCs/>
                <w:color w:val="FFFFFF" w:themeColor="background1"/>
                <w:sz w:val="18"/>
                <w:szCs w:val="18"/>
              </w:rPr>
              <w:t>Firm Name</w:t>
            </w:r>
          </w:p>
        </w:tc>
        <w:tc>
          <w:tcPr>
            <w:tcW w:w="3827" w:type="dxa"/>
            <w:vMerge w:val="restart"/>
            <w:shd w:val="clear" w:color="auto" w:fill="4F81BD" w:themeFill="accent1"/>
            <w:vAlign w:val="center"/>
          </w:tcPr>
          <w:p w14:paraId="79F9FF5F" w14:textId="015B3A7B" w:rsidR="00A62FEE" w:rsidRPr="00BC0423" w:rsidRDefault="00A62FEE" w:rsidP="00651D8B">
            <w:pPr>
              <w:jc w:val="left"/>
              <w:rPr>
                <w:b/>
                <w:bCs/>
                <w:color w:val="FFFFFF" w:themeColor="background1"/>
                <w:sz w:val="18"/>
                <w:szCs w:val="18"/>
              </w:rPr>
            </w:pPr>
            <w:r w:rsidRPr="00BC0423">
              <w:rPr>
                <w:b/>
                <w:bCs/>
                <w:color w:val="FFFFFF" w:themeColor="background1"/>
                <w:sz w:val="18"/>
                <w:szCs w:val="18"/>
              </w:rPr>
              <w:t>Manufacturer Recall Reasons</w:t>
            </w:r>
          </w:p>
        </w:tc>
        <w:tc>
          <w:tcPr>
            <w:tcW w:w="1730" w:type="dxa"/>
            <w:vMerge w:val="restart"/>
            <w:shd w:val="clear" w:color="auto" w:fill="4F81BD" w:themeFill="accent1"/>
            <w:vAlign w:val="center"/>
          </w:tcPr>
          <w:p w14:paraId="06C6CA83" w14:textId="606AB12A" w:rsidR="00A62FEE" w:rsidRPr="00BC0423" w:rsidRDefault="00A62FEE" w:rsidP="00651D8B">
            <w:pPr>
              <w:jc w:val="left"/>
              <w:rPr>
                <w:b/>
                <w:bCs/>
                <w:color w:val="FFFFFF" w:themeColor="background1"/>
                <w:sz w:val="18"/>
                <w:szCs w:val="18"/>
              </w:rPr>
            </w:pPr>
            <w:r w:rsidRPr="00BC0423">
              <w:rPr>
                <w:b/>
                <w:bCs/>
                <w:color w:val="FFFFFF" w:themeColor="background1"/>
                <w:sz w:val="18"/>
                <w:szCs w:val="18"/>
              </w:rPr>
              <w:t>Conclusion (i.e., device or patient problem) or Rationale for exclusion</w:t>
            </w:r>
          </w:p>
        </w:tc>
      </w:tr>
      <w:tr w:rsidR="00A62FEE" w:rsidRPr="009106ED" w14:paraId="3A745D3C" w14:textId="77777777" w:rsidTr="00BC0423">
        <w:trPr>
          <w:trHeight w:val="548"/>
          <w:tblHeader/>
        </w:trPr>
        <w:tc>
          <w:tcPr>
            <w:tcW w:w="418" w:type="dxa"/>
            <w:shd w:val="clear" w:color="auto" w:fill="4F81BD" w:themeFill="accent1"/>
            <w:vAlign w:val="center"/>
          </w:tcPr>
          <w:p w14:paraId="0FD63F81" w14:textId="77777777" w:rsidR="00A62FEE" w:rsidRPr="00BC0423" w:rsidRDefault="00A62FEE" w:rsidP="00651D8B">
            <w:pPr>
              <w:jc w:val="left"/>
              <w:rPr>
                <w:b/>
                <w:bCs/>
                <w:color w:val="FFFFFF" w:themeColor="background1"/>
                <w:sz w:val="18"/>
                <w:szCs w:val="18"/>
              </w:rPr>
            </w:pPr>
            <w:r w:rsidRPr="00BC0423">
              <w:rPr>
                <w:b/>
                <w:bCs/>
                <w:color w:val="FFFFFF" w:themeColor="background1"/>
                <w:sz w:val="18"/>
                <w:szCs w:val="18"/>
              </w:rPr>
              <w:t>N°</w:t>
            </w:r>
          </w:p>
        </w:tc>
        <w:tc>
          <w:tcPr>
            <w:tcW w:w="418" w:type="dxa"/>
            <w:shd w:val="clear" w:color="auto" w:fill="4F81BD" w:themeFill="accent1"/>
            <w:vAlign w:val="center"/>
          </w:tcPr>
          <w:p w14:paraId="294EE8CB" w14:textId="77777777" w:rsidR="00A62FEE" w:rsidRPr="00BC0423" w:rsidRDefault="00A62FEE" w:rsidP="00651D8B">
            <w:pPr>
              <w:jc w:val="left"/>
              <w:rPr>
                <w:b/>
                <w:bCs/>
                <w:color w:val="FFFFFF" w:themeColor="background1"/>
                <w:sz w:val="18"/>
                <w:szCs w:val="18"/>
              </w:rPr>
            </w:pPr>
            <w:r w:rsidRPr="00BC0423">
              <w:rPr>
                <w:b/>
                <w:bCs/>
                <w:color w:val="FFFFFF" w:themeColor="background1"/>
                <w:sz w:val="18"/>
                <w:szCs w:val="18"/>
              </w:rPr>
              <w:t>#</w:t>
            </w:r>
          </w:p>
        </w:tc>
        <w:tc>
          <w:tcPr>
            <w:tcW w:w="1257" w:type="dxa"/>
            <w:vMerge/>
            <w:shd w:val="clear" w:color="auto" w:fill="4F81BD" w:themeFill="accent1"/>
            <w:vAlign w:val="center"/>
          </w:tcPr>
          <w:p w14:paraId="53457EAC" w14:textId="77777777" w:rsidR="00A62FEE" w:rsidRPr="00BC0423" w:rsidRDefault="00A62FEE" w:rsidP="00651D8B">
            <w:pPr>
              <w:jc w:val="left"/>
              <w:rPr>
                <w:b/>
                <w:bCs/>
                <w:color w:val="FFFFFF" w:themeColor="background1"/>
                <w:sz w:val="18"/>
                <w:szCs w:val="18"/>
              </w:rPr>
            </w:pPr>
          </w:p>
        </w:tc>
        <w:tc>
          <w:tcPr>
            <w:tcW w:w="1276" w:type="dxa"/>
            <w:vMerge/>
            <w:shd w:val="clear" w:color="auto" w:fill="4F81BD" w:themeFill="accent1"/>
            <w:vAlign w:val="center"/>
          </w:tcPr>
          <w:p w14:paraId="2C197EE7" w14:textId="77777777" w:rsidR="00A62FEE" w:rsidRPr="00BC0423" w:rsidRDefault="00A62FEE" w:rsidP="00651D8B">
            <w:pPr>
              <w:jc w:val="left"/>
              <w:rPr>
                <w:b/>
                <w:bCs/>
                <w:color w:val="FFFFFF" w:themeColor="background1"/>
                <w:sz w:val="18"/>
                <w:szCs w:val="18"/>
              </w:rPr>
            </w:pPr>
          </w:p>
        </w:tc>
        <w:tc>
          <w:tcPr>
            <w:tcW w:w="1559" w:type="dxa"/>
            <w:vMerge/>
            <w:shd w:val="clear" w:color="auto" w:fill="4F81BD" w:themeFill="accent1"/>
            <w:vAlign w:val="center"/>
          </w:tcPr>
          <w:p w14:paraId="69262567" w14:textId="77777777" w:rsidR="00A62FEE" w:rsidRPr="00BC0423" w:rsidRDefault="00A62FEE" w:rsidP="00651D8B">
            <w:pPr>
              <w:jc w:val="left"/>
              <w:rPr>
                <w:b/>
                <w:bCs/>
                <w:color w:val="FFFFFF" w:themeColor="background1"/>
                <w:sz w:val="18"/>
                <w:szCs w:val="18"/>
              </w:rPr>
            </w:pPr>
          </w:p>
        </w:tc>
        <w:tc>
          <w:tcPr>
            <w:tcW w:w="3827" w:type="dxa"/>
            <w:vMerge/>
            <w:shd w:val="clear" w:color="auto" w:fill="4F81BD" w:themeFill="accent1"/>
            <w:vAlign w:val="center"/>
          </w:tcPr>
          <w:p w14:paraId="7775D72D" w14:textId="77777777" w:rsidR="00A62FEE" w:rsidRPr="00BC0423" w:rsidRDefault="00A62FEE" w:rsidP="00651D8B">
            <w:pPr>
              <w:jc w:val="left"/>
              <w:rPr>
                <w:b/>
                <w:bCs/>
                <w:color w:val="FFFFFF" w:themeColor="background1"/>
                <w:sz w:val="18"/>
                <w:szCs w:val="18"/>
              </w:rPr>
            </w:pPr>
          </w:p>
        </w:tc>
        <w:tc>
          <w:tcPr>
            <w:tcW w:w="1730" w:type="dxa"/>
            <w:vMerge/>
            <w:shd w:val="clear" w:color="auto" w:fill="4F81BD" w:themeFill="accent1"/>
            <w:vAlign w:val="center"/>
          </w:tcPr>
          <w:p w14:paraId="13302E7E" w14:textId="35B77AAA" w:rsidR="00A62FEE" w:rsidRPr="00BC0423" w:rsidRDefault="00A62FEE" w:rsidP="00651D8B">
            <w:pPr>
              <w:jc w:val="left"/>
              <w:rPr>
                <w:b/>
                <w:bCs/>
                <w:color w:val="FFFFFF" w:themeColor="background1"/>
                <w:sz w:val="18"/>
                <w:szCs w:val="18"/>
              </w:rPr>
            </w:pPr>
          </w:p>
        </w:tc>
      </w:tr>
      <w:tr w:rsidR="0032215F" w:rsidRPr="009106ED" w14:paraId="5D7527E2" w14:textId="77777777" w:rsidTr="00651D8B">
        <w:tc>
          <w:tcPr>
            <w:tcW w:w="10485" w:type="dxa"/>
            <w:gridSpan w:val="7"/>
            <w:vAlign w:val="center"/>
          </w:tcPr>
          <w:p w14:paraId="1D2988E3" w14:textId="77777777" w:rsidR="0032215F" w:rsidRPr="009106ED" w:rsidRDefault="0032215F" w:rsidP="00651D8B">
            <w:pPr>
              <w:jc w:val="left"/>
              <w:rPr>
                <w:b/>
                <w:bCs/>
                <w:sz w:val="18"/>
                <w:szCs w:val="18"/>
              </w:rPr>
            </w:pPr>
            <w:r w:rsidRPr="009106ED">
              <w:rPr>
                <w:b/>
                <w:bCs/>
                <w:sz w:val="18"/>
                <w:szCs w:val="18"/>
              </w:rPr>
              <w:lastRenderedPageBreak/>
              <w:t>Searches for AC</w:t>
            </w:r>
          </w:p>
        </w:tc>
      </w:tr>
      <w:tr w:rsidR="00736D48" w:rsidRPr="009106ED" w14:paraId="2C786FE7" w14:textId="77777777" w:rsidTr="005F1459">
        <w:tc>
          <w:tcPr>
            <w:tcW w:w="418" w:type="dxa"/>
            <w:vAlign w:val="center"/>
          </w:tcPr>
          <w:p w14:paraId="7287E483" w14:textId="77777777" w:rsidR="00736D48" w:rsidRPr="009106ED" w:rsidRDefault="00736D48" w:rsidP="00651D8B">
            <w:pPr>
              <w:jc w:val="left"/>
              <w:rPr>
                <w:sz w:val="18"/>
                <w:szCs w:val="18"/>
              </w:rPr>
            </w:pPr>
            <w:r w:rsidRPr="009106ED">
              <w:rPr>
                <w:sz w:val="18"/>
                <w:szCs w:val="18"/>
              </w:rPr>
              <w:t>1</w:t>
            </w:r>
          </w:p>
        </w:tc>
        <w:tc>
          <w:tcPr>
            <w:tcW w:w="418" w:type="dxa"/>
            <w:vAlign w:val="center"/>
          </w:tcPr>
          <w:p w14:paraId="62566681" w14:textId="77777777" w:rsidR="00736D48" w:rsidRPr="009106ED" w:rsidRDefault="00736D48" w:rsidP="00511A1E">
            <w:pPr>
              <w:pStyle w:val="ListParagraph"/>
              <w:numPr>
                <w:ilvl w:val="0"/>
                <w:numId w:val="13"/>
              </w:numPr>
              <w:jc w:val="left"/>
              <w:rPr>
                <w:sz w:val="18"/>
                <w:szCs w:val="18"/>
              </w:rPr>
            </w:pPr>
          </w:p>
        </w:tc>
        <w:tc>
          <w:tcPr>
            <w:tcW w:w="1257" w:type="dxa"/>
            <w:vAlign w:val="center"/>
          </w:tcPr>
          <w:p w14:paraId="27A758E1" w14:textId="277D8ED6" w:rsidR="00736D48" w:rsidRPr="009106ED" w:rsidRDefault="00736D48" w:rsidP="00651D8B">
            <w:pPr>
              <w:pStyle w:val="Revision"/>
              <w:rPr>
                <w:rFonts w:asciiTheme="majorHAnsi" w:hAnsiTheme="majorHAnsi"/>
                <w:sz w:val="18"/>
                <w:szCs w:val="18"/>
                <w:lang w:val="en-US"/>
              </w:rPr>
            </w:pPr>
          </w:p>
        </w:tc>
        <w:tc>
          <w:tcPr>
            <w:tcW w:w="1276" w:type="dxa"/>
            <w:vAlign w:val="center"/>
          </w:tcPr>
          <w:p w14:paraId="5A09666F" w14:textId="77777777" w:rsidR="00736D48" w:rsidRPr="009106ED" w:rsidRDefault="00736D48" w:rsidP="00651D8B">
            <w:pPr>
              <w:rPr>
                <w:sz w:val="18"/>
                <w:szCs w:val="18"/>
              </w:rPr>
            </w:pPr>
          </w:p>
        </w:tc>
        <w:tc>
          <w:tcPr>
            <w:tcW w:w="1559" w:type="dxa"/>
            <w:vAlign w:val="center"/>
          </w:tcPr>
          <w:p w14:paraId="35ABA118" w14:textId="77777777" w:rsidR="00736D48" w:rsidRPr="009106ED" w:rsidRDefault="00736D48" w:rsidP="00651D8B">
            <w:pPr>
              <w:rPr>
                <w:sz w:val="18"/>
                <w:szCs w:val="18"/>
              </w:rPr>
            </w:pPr>
          </w:p>
        </w:tc>
        <w:tc>
          <w:tcPr>
            <w:tcW w:w="3827" w:type="dxa"/>
            <w:vAlign w:val="center"/>
          </w:tcPr>
          <w:p w14:paraId="144FD75C" w14:textId="0C1F4F28" w:rsidR="00736D48" w:rsidRPr="009106ED" w:rsidRDefault="00736D48" w:rsidP="00651D8B">
            <w:pPr>
              <w:rPr>
                <w:sz w:val="18"/>
                <w:szCs w:val="18"/>
              </w:rPr>
            </w:pPr>
          </w:p>
        </w:tc>
        <w:tc>
          <w:tcPr>
            <w:tcW w:w="1730" w:type="dxa"/>
            <w:vAlign w:val="center"/>
          </w:tcPr>
          <w:p w14:paraId="304D9C78" w14:textId="77777777" w:rsidR="00736D48" w:rsidRPr="009106ED" w:rsidRDefault="00736D48" w:rsidP="00651D8B">
            <w:pPr>
              <w:pStyle w:val="Revision"/>
              <w:rPr>
                <w:rFonts w:asciiTheme="majorHAnsi" w:hAnsiTheme="majorHAnsi"/>
                <w:sz w:val="18"/>
                <w:szCs w:val="18"/>
                <w:lang w:val="en-US"/>
              </w:rPr>
            </w:pPr>
          </w:p>
        </w:tc>
      </w:tr>
      <w:tr w:rsidR="00736D48" w:rsidRPr="009106ED" w14:paraId="085E00EE" w14:textId="77777777" w:rsidTr="005F1459">
        <w:tc>
          <w:tcPr>
            <w:tcW w:w="418" w:type="dxa"/>
            <w:vAlign w:val="center"/>
          </w:tcPr>
          <w:p w14:paraId="2369AF43" w14:textId="77777777" w:rsidR="00736D48" w:rsidRPr="009106ED" w:rsidRDefault="00736D48" w:rsidP="00651D8B">
            <w:pPr>
              <w:jc w:val="left"/>
              <w:rPr>
                <w:sz w:val="18"/>
                <w:szCs w:val="18"/>
              </w:rPr>
            </w:pPr>
            <w:r w:rsidRPr="009106ED">
              <w:rPr>
                <w:sz w:val="18"/>
                <w:szCs w:val="18"/>
              </w:rPr>
              <w:t>1</w:t>
            </w:r>
          </w:p>
        </w:tc>
        <w:tc>
          <w:tcPr>
            <w:tcW w:w="418" w:type="dxa"/>
            <w:vAlign w:val="center"/>
          </w:tcPr>
          <w:p w14:paraId="2875559D" w14:textId="77777777" w:rsidR="00736D48" w:rsidRPr="009106ED" w:rsidRDefault="00736D48" w:rsidP="00511A1E">
            <w:pPr>
              <w:pStyle w:val="ListParagraph"/>
              <w:numPr>
                <w:ilvl w:val="0"/>
                <w:numId w:val="13"/>
              </w:numPr>
              <w:jc w:val="left"/>
              <w:rPr>
                <w:sz w:val="18"/>
                <w:szCs w:val="18"/>
              </w:rPr>
            </w:pPr>
          </w:p>
        </w:tc>
        <w:tc>
          <w:tcPr>
            <w:tcW w:w="1257" w:type="dxa"/>
            <w:vAlign w:val="center"/>
          </w:tcPr>
          <w:p w14:paraId="38622B52" w14:textId="77777777" w:rsidR="00736D48" w:rsidRPr="009106ED" w:rsidRDefault="00736D48" w:rsidP="00651D8B">
            <w:pPr>
              <w:pStyle w:val="Revision"/>
              <w:rPr>
                <w:rFonts w:asciiTheme="majorHAnsi" w:hAnsiTheme="majorHAnsi"/>
                <w:sz w:val="18"/>
                <w:szCs w:val="18"/>
                <w:lang w:val="en-US"/>
              </w:rPr>
            </w:pPr>
          </w:p>
        </w:tc>
        <w:tc>
          <w:tcPr>
            <w:tcW w:w="1276" w:type="dxa"/>
            <w:vAlign w:val="center"/>
          </w:tcPr>
          <w:p w14:paraId="2924C6FA" w14:textId="77777777" w:rsidR="00736D48" w:rsidRPr="009106ED" w:rsidRDefault="00736D48" w:rsidP="00651D8B">
            <w:pPr>
              <w:rPr>
                <w:sz w:val="18"/>
                <w:szCs w:val="18"/>
              </w:rPr>
            </w:pPr>
          </w:p>
        </w:tc>
        <w:tc>
          <w:tcPr>
            <w:tcW w:w="1559" w:type="dxa"/>
            <w:vAlign w:val="center"/>
          </w:tcPr>
          <w:p w14:paraId="02F224AA" w14:textId="77777777" w:rsidR="00736D48" w:rsidRPr="009106ED" w:rsidRDefault="00736D48" w:rsidP="00651D8B">
            <w:pPr>
              <w:rPr>
                <w:sz w:val="18"/>
                <w:szCs w:val="18"/>
              </w:rPr>
            </w:pPr>
          </w:p>
        </w:tc>
        <w:tc>
          <w:tcPr>
            <w:tcW w:w="3827" w:type="dxa"/>
            <w:vAlign w:val="center"/>
          </w:tcPr>
          <w:p w14:paraId="1E7537F2" w14:textId="77777777" w:rsidR="00736D48" w:rsidRPr="009106ED" w:rsidRDefault="00736D48" w:rsidP="00651D8B">
            <w:pPr>
              <w:rPr>
                <w:sz w:val="18"/>
                <w:szCs w:val="18"/>
              </w:rPr>
            </w:pPr>
          </w:p>
        </w:tc>
        <w:tc>
          <w:tcPr>
            <w:tcW w:w="1730" w:type="dxa"/>
            <w:vAlign w:val="center"/>
          </w:tcPr>
          <w:p w14:paraId="3EB6DD8B" w14:textId="77777777" w:rsidR="00736D48" w:rsidRPr="009106ED" w:rsidRDefault="00736D48" w:rsidP="00651D8B">
            <w:pPr>
              <w:pStyle w:val="Revision"/>
              <w:rPr>
                <w:rFonts w:asciiTheme="majorHAnsi" w:hAnsiTheme="majorHAnsi"/>
                <w:sz w:val="18"/>
                <w:szCs w:val="18"/>
                <w:lang w:val="en-US"/>
              </w:rPr>
            </w:pPr>
          </w:p>
        </w:tc>
      </w:tr>
      <w:tr w:rsidR="0032215F" w:rsidRPr="009106ED" w14:paraId="2AB6AEDC" w14:textId="77777777" w:rsidTr="00651D8B">
        <w:tc>
          <w:tcPr>
            <w:tcW w:w="10485" w:type="dxa"/>
            <w:gridSpan w:val="7"/>
            <w:vAlign w:val="center"/>
          </w:tcPr>
          <w:p w14:paraId="2DF1A794" w14:textId="77777777" w:rsidR="0032215F" w:rsidRPr="009106ED" w:rsidRDefault="0032215F" w:rsidP="00651D8B">
            <w:pPr>
              <w:jc w:val="left"/>
              <w:rPr>
                <w:b/>
                <w:bCs/>
                <w:sz w:val="18"/>
                <w:szCs w:val="18"/>
              </w:rPr>
            </w:pPr>
            <w:r w:rsidRPr="009106ED">
              <w:rPr>
                <w:b/>
                <w:bCs/>
                <w:sz w:val="18"/>
                <w:szCs w:val="18"/>
              </w:rPr>
              <w:t>Searches for S&amp;P</w:t>
            </w:r>
          </w:p>
        </w:tc>
      </w:tr>
      <w:tr w:rsidR="00736D48" w:rsidRPr="009106ED" w14:paraId="5CB3BFBF" w14:textId="77777777" w:rsidTr="005F1459">
        <w:tc>
          <w:tcPr>
            <w:tcW w:w="418" w:type="dxa"/>
            <w:vAlign w:val="center"/>
          </w:tcPr>
          <w:p w14:paraId="3D5EFC72" w14:textId="77777777" w:rsidR="00736D48" w:rsidRPr="009106ED" w:rsidRDefault="00736D48" w:rsidP="00651D8B">
            <w:pPr>
              <w:jc w:val="left"/>
              <w:rPr>
                <w:sz w:val="18"/>
                <w:szCs w:val="18"/>
              </w:rPr>
            </w:pPr>
            <w:r w:rsidRPr="009106ED">
              <w:rPr>
                <w:sz w:val="18"/>
                <w:szCs w:val="18"/>
              </w:rPr>
              <w:t>2</w:t>
            </w:r>
          </w:p>
        </w:tc>
        <w:tc>
          <w:tcPr>
            <w:tcW w:w="418" w:type="dxa"/>
            <w:vAlign w:val="center"/>
          </w:tcPr>
          <w:p w14:paraId="0007890B" w14:textId="77777777" w:rsidR="00736D48" w:rsidRPr="009106ED" w:rsidRDefault="00736D48" w:rsidP="004A221E">
            <w:pPr>
              <w:pStyle w:val="ListParagraph"/>
              <w:numPr>
                <w:ilvl w:val="0"/>
                <w:numId w:val="20"/>
              </w:numPr>
              <w:jc w:val="left"/>
              <w:rPr>
                <w:sz w:val="18"/>
                <w:szCs w:val="18"/>
              </w:rPr>
            </w:pPr>
          </w:p>
        </w:tc>
        <w:tc>
          <w:tcPr>
            <w:tcW w:w="1257" w:type="dxa"/>
            <w:vAlign w:val="center"/>
          </w:tcPr>
          <w:p w14:paraId="3C21267D" w14:textId="77777777" w:rsidR="00736D48" w:rsidRPr="009106ED" w:rsidRDefault="00736D48" w:rsidP="00651D8B">
            <w:pPr>
              <w:pStyle w:val="Revision"/>
              <w:rPr>
                <w:rFonts w:asciiTheme="majorHAnsi" w:hAnsiTheme="majorHAnsi"/>
                <w:sz w:val="18"/>
                <w:szCs w:val="18"/>
                <w:lang w:val="en-US"/>
              </w:rPr>
            </w:pPr>
          </w:p>
        </w:tc>
        <w:tc>
          <w:tcPr>
            <w:tcW w:w="1276" w:type="dxa"/>
            <w:vAlign w:val="center"/>
          </w:tcPr>
          <w:p w14:paraId="5ECE6BCA" w14:textId="77777777" w:rsidR="00736D48" w:rsidRPr="009106ED" w:rsidRDefault="00736D48" w:rsidP="00651D8B">
            <w:pPr>
              <w:rPr>
                <w:sz w:val="18"/>
                <w:szCs w:val="18"/>
              </w:rPr>
            </w:pPr>
          </w:p>
        </w:tc>
        <w:tc>
          <w:tcPr>
            <w:tcW w:w="1559" w:type="dxa"/>
            <w:vAlign w:val="center"/>
          </w:tcPr>
          <w:p w14:paraId="300A1ED1" w14:textId="77777777" w:rsidR="00736D48" w:rsidRPr="009106ED" w:rsidRDefault="00736D48" w:rsidP="00651D8B">
            <w:pPr>
              <w:rPr>
                <w:sz w:val="18"/>
                <w:szCs w:val="18"/>
              </w:rPr>
            </w:pPr>
          </w:p>
        </w:tc>
        <w:tc>
          <w:tcPr>
            <w:tcW w:w="3827" w:type="dxa"/>
            <w:vAlign w:val="center"/>
          </w:tcPr>
          <w:p w14:paraId="0F4D0A20" w14:textId="77777777" w:rsidR="00736D48" w:rsidRPr="009106ED" w:rsidRDefault="00736D48" w:rsidP="00651D8B">
            <w:pPr>
              <w:rPr>
                <w:sz w:val="18"/>
                <w:szCs w:val="18"/>
              </w:rPr>
            </w:pPr>
          </w:p>
        </w:tc>
        <w:tc>
          <w:tcPr>
            <w:tcW w:w="1730" w:type="dxa"/>
            <w:vAlign w:val="center"/>
          </w:tcPr>
          <w:p w14:paraId="64A302EA" w14:textId="77777777" w:rsidR="00736D48" w:rsidRPr="009106ED" w:rsidRDefault="00736D48" w:rsidP="00651D8B">
            <w:pPr>
              <w:pStyle w:val="Revision"/>
              <w:rPr>
                <w:rFonts w:asciiTheme="majorHAnsi" w:hAnsiTheme="majorHAnsi"/>
                <w:sz w:val="18"/>
                <w:szCs w:val="18"/>
                <w:lang w:val="en-US"/>
              </w:rPr>
            </w:pPr>
          </w:p>
        </w:tc>
      </w:tr>
      <w:tr w:rsidR="00736D48" w:rsidRPr="009106ED" w14:paraId="6E05694D" w14:textId="77777777" w:rsidTr="005F1459">
        <w:tc>
          <w:tcPr>
            <w:tcW w:w="418" w:type="dxa"/>
            <w:vAlign w:val="center"/>
          </w:tcPr>
          <w:p w14:paraId="76CFDC13" w14:textId="77777777" w:rsidR="00736D48" w:rsidRPr="009106ED" w:rsidRDefault="00736D48" w:rsidP="00651D8B">
            <w:pPr>
              <w:jc w:val="left"/>
              <w:rPr>
                <w:sz w:val="18"/>
                <w:szCs w:val="18"/>
              </w:rPr>
            </w:pPr>
            <w:r w:rsidRPr="009106ED">
              <w:rPr>
                <w:sz w:val="18"/>
                <w:szCs w:val="18"/>
              </w:rPr>
              <w:t>2</w:t>
            </w:r>
          </w:p>
        </w:tc>
        <w:tc>
          <w:tcPr>
            <w:tcW w:w="418" w:type="dxa"/>
            <w:vAlign w:val="center"/>
          </w:tcPr>
          <w:p w14:paraId="1F3AAF01" w14:textId="77777777" w:rsidR="00736D48" w:rsidRPr="009106ED" w:rsidRDefault="00736D48" w:rsidP="004A221E">
            <w:pPr>
              <w:pStyle w:val="ListParagraph"/>
              <w:numPr>
                <w:ilvl w:val="0"/>
                <w:numId w:val="20"/>
              </w:numPr>
              <w:jc w:val="left"/>
              <w:rPr>
                <w:sz w:val="18"/>
                <w:szCs w:val="18"/>
              </w:rPr>
            </w:pPr>
          </w:p>
        </w:tc>
        <w:tc>
          <w:tcPr>
            <w:tcW w:w="1257" w:type="dxa"/>
            <w:vAlign w:val="center"/>
          </w:tcPr>
          <w:p w14:paraId="295874A2" w14:textId="77777777" w:rsidR="00736D48" w:rsidRPr="009106ED" w:rsidRDefault="00736D48" w:rsidP="00651D8B">
            <w:pPr>
              <w:pStyle w:val="Revision"/>
              <w:rPr>
                <w:rFonts w:asciiTheme="majorHAnsi" w:hAnsiTheme="majorHAnsi"/>
                <w:sz w:val="18"/>
                <w:szCs w:val="18"/>
                <w:lang w:val="en-US"/>
              </w:rPr>
            </w:pPr>
          </w:p>
        </w:tc>
        <w:tc>
          <w:tcPr>
            <w:tcW w:w="1276" w:type="dxa"/>
            <w:vAlign w:val="center"/>
          </w:tcPr>
          <w:p w14:paraId="417F3854" w14:textId="77777777" w:rsidR="00736D48" w:rsidRPr="009106ED" w:rsidRDefault="00736D48" w:rsidP="00651D8B">
            <w:pPr>
              <w:rPr>
                <w:sz w:val="18"/>
                <w:szCs w:val="18"/>
              </w:rPr>
            </w:pPr>
          </w:p>
        </w:tc>
        <w:tc>
          <w:tcPr>
            <w:tcW w:w="1559" w:type="dxa"/>
            <w:vAlign w:val="center"/>
          </w:tcPr>
          <w:p w14:paraId="48A0C150" w14:textId="77777777" w:rsidR="00736D48" w:rsidRPr="009106ED" w:rsidRDefault="00736D48" w:rsidP="00651D8B">
            <w:pPr>
              <w:rPr>
                <w:sz w:val="18"/>
                <w:szCs w:val="18"/>
              </w:rPr>
            </w:pPr>
          </w:p>
        </w:tc>
        <w:tc>
          <w:tcPr>
            <w:tcW w:w="3827" w:type="dxa"/>
            <w:vAlign w:val="center"/>
          </w:tcPr>
          <w:p w14:paraId="5A24E8E3" w14:textId="77777777" w:rsidR="00736D48" w:rsidRPr="009106ED" w:rsidRDefault="00736D48" w:rsidP="00651D8B">
            <w:pPr>
              <w:rPr>
                <w:sz w:val="18"/>
                <w:szCs w:val="18"/>
              </w:rPr>
            </w:pPr>
          </w:p>
        </w:tc>
        <w:tc>
          <w:tcPr>
            <w:tcW w:w="1730" w:type="dxa"/>
            <w:vAlign w:val="center"/>
          </w:tcPr>
          <w:p w14:paraId="0ED3CA52" w14:textId="77777777" w:rsidR="00736D48" w:rsidRPr="009106ED" w:rsidRDefault="00736D48" w:rsidP="00651D8B">
            <w:pPr>
              <w:pStyle w:val="Revision"/>
              <w:rPr>
                <w:rFonts w:asciiTheme="majorHAnsi" w:hAnsiTheme="majorHAnsi"/>
                <w:sz w:val="18"/>
                <w:szCs w:val="18"/>
                <w:lang w:val="en-US"/>
              </w:rPr>
            </w:pPr>
          </w:p>
        </w:tc>
      </w:tr>
    </w:tbl>
    <w:p w14:paraId="508C1A34" w14:textId="77777777" w:rsidR="00731BA5" w:rsidRDefault="00731BA5" w:rsidP="002A2C8E"/>
    <w:p w14:paraId="2F4C57AA" w14:textId="63499294" w:rsidR="0032215F" w:rsidRPr="00164944" w:rsidRDefault="0032215F" w:rsidP="0032215F">
      <w:pPr>
        <w:pStyle w:val="Heading3"/>
      </w:pPr>
      <w:bookmarkStart w:id="31" w:name="_Toc146282112"/>
      <w:r>
        <w:t xml:space="preserve">FDA </w:t>
      </w:r>
      <w:r w:rsidR="006C00B0">
        <w:t>TPLC</w:t>
      </w:r>
      <w:bookmarkEnd w:id="31"/>
    </w:p>
    <w:p w14:paraId="1ECBDE0A" w14:textId="5E42AE03" w:rsidR="0032215F" w:rsidRDefault="0032215F" w:rsidP="0032215F">
      <w:r>
        <w:t xml:space="preserve">The searches in FDA </w:t>
      </w:r>
      <w:r w:rsidR="006C00B0">
        <w:t>TPLC</w:t>
      </w:r>
      <w:r>
        <w:t xml:space="preserve"> database have been carried out by: </w:t>
      </w:r>
      <w:r w:rsidRPr="00507D13">
        <w:rPr>
          <w:color w:val="FF0000"/>
        </w:rPr>
        <w:t>John Doe</w:t>
      </w:r>
    </w:p>
    <w:p w14:paraId="0E11F1D7" w14:textId="77777777" w:rsidR="0032215F" w:rsidRDefault="0032215F" w:rsidP="0032215F"/>
    <w:p w14:paraId="61776E2A" w14:textId="0AFE3576" w:rsidR="0032215F" w:rsidRDefault="0032215F" w:rsidP="0032215F">
      <w:pPr>
        <w:rPr>
          <w:color w:val="FF0000"/>
        </w:rPr>
      </w:pPr>
      <w:r>
        <w:t xml:space="preserve">The searches in FDA </w:t>
      </w:r>
      <w:r w:rsidR="006C00B0">
        <w:t xml:space="preserve">TPLC </w:t>
      </w:r>
      <w:r>
        <w:t xml:space="preserve">database have been implemented on: </w:t>
      </w:r>
      <w:r w:rsidRPr="002A2C8E">
        <w:rPr>
          <w:color w:val="FF0000"/>
        </w:rPr>
        <w:t>DD/MM/YYYY</w:t>
      </w:r>
    </w:p>
    <w:p w14:paraId="3DCA2FC7" w14:textId="77777777" w:rsidR="0032215F" w:rsidRDefault="0032215F" w:rsidP="0032215F">
      <w:pPr>
        <w:rPr>
          <w:color w:val="FF0000"/>
        </w:rPr>
      </w:pPr>
    </w:p>
    <w:p w14:paraId="1097BC10" w14:textId="5A6F13A2" w:rsidR="0032215F" w:rsidRDefault="0032215F" w:rsidP="0032215F">
      <w:r>
        <w:t xml:space="preserve">The following table describes the search queries and number of results obtained in the FDA </w:t>
      </w:r>
      <w:r w:rsidR="006C00B0">
        <w:t xml:space="preserve">TPLC </w:t>
      </w:r>
      <w:r>
        <w:t>database for the identification of vigilance/recall</w:t>
      </w:r>
      <w:r w:rsidR="00F0603A">
        <w:t>s</w:t>
      </w:r>
      <w:r>
        <w:t xml:space="preserve"> </w:t>
      </w:r>
      <w:r w:rsidRPr="006C00B0">
        <w:t>relevant to devices</w:t>
      </w:r>
      <w:r w:rsidR="00C82B93">
        <w:t xml:space="preserve"> </w:t>
      </w:r>
      <w:r w:rsidR="00755D32">
        <w:t>with the same product code</w:t>
      </w:r>
      <w:r w:rsidR="00C82B93">
        <w:t xml:space="preserve"> as</w:t>
      </w:r>
      <w:r w:rsidR="006C00B0">
        <w:rPr>
          <w:color w:val="FF0000"/>
        </w:rPr>
        <w:t xml:space="preserve"> </w:t>
      </w:r>
      <w:r w:rsidR="006C00B0">
        <w:t>[</w:t>
      </w:r>
      <w:r w:rsidR="006C00B0" w:rsidRPr="00247A43">
        <w:rPr>
          <w:color w:val="FF0000"/>
        </w:rPr>
        <w:t>Device short name</w:t>
      </w:r>
      <w:r w:rsidR="006C00B0">
        <w:t>]</w:t>
      </w:r>
      <w:r>
        <w:t>.</w:t>
      </w:r>
    </w:p>
    <w:p w14:paraId="28167254" w14:textId="77777777" w:rsidR="0032215F" w:rsidRDefault="0032215F" w:rsidP="0032215F"/>
    <w:p w14:paraId="002CC30E" w14:textId="2708943C" w:rsidR="0032215F" w:rsidRDefault="0032215F" w:rsidP="0032215F">
      <w:pPr>
        <w:pStyle w:val="Caption"/>
      </w:pPr>
      <w:r>
        <w:t xml:space="preserve">Table </w:t>
      </w:r>
      <w:r>
        <w:fldChar w:fldCharType="begin"/>
      </w:r>
      <w:r>
        <w:instrText xml:space="preserve"> SEQ Table \* ARABIC </w:instrText>
      </w:r>
      <w:r>
        <w:fldChar w:fldCharType="separate"/>
      </w:r>
      <w:r w:rsidR="00F41F7A">
        <w:rPr>
          <w:noProof/>
        </w:rPr>
        <w:t>8</w:t>
      </w:r>
      <w:r>
        <w:fldChar w:fldCharType="end"/>
      </w:r>
      <w:r>
        <w:t xml:space="preserve">: Vigilance/recall search queries in the FDA </w:t>
      </w:r>
      <w:r w:rsidR="006C57AC">
        <w:t>TPLC</w:t>
      </w:r>
      <w:r>
        <w:t xml:space="preserve"> database </w:t>
      </w:r>
      <w:r w:rsidRPr="00490F2D">
        <w:rPr>
          <w:highlight w:val="yellow"/>
        </w:rPr>
        <w:t>(</w:t>
      </w:r>
      <w:r>
        <w:rPr>
          <w:highlight w:val="yellow"/>
        </w:rPr>
        <w:t>adapted</w:t>
      </w:r>
      <w:r w:rsidRPr="00490F2D">
        <w:rPr>
          <w:highlight w:val="yellow"/>
        </w:rPr>
        <w:t xml:space="preserve"> from the protocol)</w:t>
      </w:r>
    </w:p>
    <w:tbl>
      <w:tblPr>
        <w:tblStyle w:val="TableGrid"/>
        <w:tblW w:w="10456" w:type="dxa"/>
        <w:tblLook w:val="04A0" w:firstRow="1" w:lastRow="0" w:firstColumn="1" w:lastColumn="0" w:noHBand="0" w:noVBand="1"/>
      </w:tblPr>
      <w:tblGrid>
        <w:gridCol w:w="1254"/>
        <w:gridCol w:w="1169"/>
        <w:gridCol w:w="836"/>
        <w:gridCol w:w="2094"/>
        <w:gridCol w:w="3686"/>
        <w:gridCol w:w="1417"/>
      </w:tblGrid>
      <w:tr w:rsidR="0032215F" w:rsidRPr="006C57AC" w14:paraId="3E169FA2" w14:textId="77777777" w:rsidTr="00BC0423">
        <w:trPr>
          <w:tblHeader/>
        </w:trPr>
        <w:tc>
          <w:tcPr>
            <w:tcW w:w="1254" w:type="dxa"/>
            <w:shd w:val="clear" w:color="auto" w:fill="4F81BD" w:themeFill="accent1"/>
            <w:vAlign w:val="center"/>
          </w:tcPr>
          <w:p w14:paraId="5043AEF3"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Literature database</w:t>
            </w:r>
          </w:p>
        </w:tc>
        <w:tc>
          <w:tcPr>
            <w:tcW w:w="1169" w:type="dxa"/>
            <w:shd w:val="clear" w:color="auto" w:fill="4F81BD" w:themeFill="accent1"/>
            <w:vAlign w:val="center"/>
          </w:tcPr>
          <w:p w14:paraId="4F9B8954"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Objective</w:t>
            </w:r>
          </w:p>
        </w:tc>
        <w:tc>
          <w:tcPr>
            <w:tcW w:w="836" w:type="dxa"/>
            <w:shd w:val="clear" w:color="auto" w:fill="4F81BD" w:themeFill="accent1"/>
            <w:vAlign w:val="center"/>
          </w:tcPr>
          <w:p w14:paraId="1CF036B5"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Query</w:t>
            </w:r>
          </w:p>
        </w:tc>
        <w:tc>
          <w:tcPr>
            <w:tcW w:w="2094" w:type="dxa"/>
            <w:shd w:val="clear" w:color="auto" w:fill="4F81BD" w:themeFill="accent1"/>
            <w:vAlign w:val="center"/>
          </w:tcPr>
          <w:p w14:paraId="466F7367"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General limitations</w:t>
            </w:r>
          </w:p>
        </w:tc>
        <w:tc>
          <w:tcPr>
            <w:tcW w:w="3686" w:type="dxa"/>
            <w:shd w:val="clear" w:color="auto" w:fill="4F81BD" w:themeFill="accent1"/>
            <w:vAlign w:val="center"/>
          </w:tcPr>
          <w:p w14:paraId="3CAB125B"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Keywords</w:t>
            </w:r>
          </w:p>
        </w:tc>
        <w:tc>
          <w:tcPr>
            <w:tcW w:w="1417" w:type="dxa"/>
            <w:shd w:val="clear" w:color="auto" w:fill="4F81BD" w:themeFill="accent1"/>
            <w:vAlign w:val="center"/>
          </w:tcPr>
          <w:p w14:paraId="09EC0208"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Number of results</w:t>
            </w:r>
          </w:p>
        </w:tc>
      </w:tr>
      <w:tr w:rsidR="006C57AC" w:rsidRPr="006C57AC" w14:paraId="0E569EF9" w14:textId="77777777" w:rsidTr="00651D8B">
        <w:tc>
          <w:tcPr>
            <w:tcW w:w="1254" w:type="dxa"/>
            <w:vAlign w:val="center"/>
          </w:tcPr>
          <w:p w14:paraId="04F6E292" w14:textId="7AD21A81" w:rsidR="006C57AC" w:rsidRPr="006C57AC" w:rsidRDefault="004724C2" w:rsidP="006C57AC">
            <w:pPr>
              <w:jc w:val="left"/>
              <w:rPr>
                <w:sz w:val="18"/>
                <w:szCs w:val="18"/>
              </w:rPr>
            </w:pPr>
            <w:hyperlink r:id="rId25" w:history="1">
              <w:r w:rsidR="006C57AC" w:rsidRPr="006C57AC">
                <w:rPr>
                  <w:rStyle w:val="Hyperlink"/>
                  <w:sz w:val="18"/>
                  <w:szCs w:val="18"/>
                </w:rPr>
                <w:t>FDA TPLC</w:t>
              </w:r>
            </w:hyperlink>
          </w:p>
        </w:tc>
        <w:tc>
          <w:tcPr>
            <w:tcW w:w="1169" w:type="dxa"/>
            <w:vAlign w:val="center"/>
          </w:tcPr>
          <w:p w14:paraId="0E5EB0EA" w14:textId="77777777" w:rsidR="006C57AC" w:rsidRPr="006C57AC" w:rsidRDefault="006C57AC" w:rsidP="006C57AC">
            <w:pPr>
              <w:jc w:val="left"/>
              <w:rPr>
                <w:color w:val="FF0000"/>
                <w:sz w:val="18"/>
                <w:szCs w:val="18"/>
              </w:rPr>
            </w:pPr>
            <w:r w:rsidRPr="006C57AC">
              <w:rPr>
                <w:color w:val="FF0000"/>
                <w:sz w:val="18"/>
                <w:szCs w:val="18"/>
              </w:rPr>
              <w:t>AC</w:t>
            </w:r>
          </w:p>
        </w:tc>
        <w:tc>
          <w:tcPr>
            <w:tcW w:w="836" w:type="dxa"/>
            <w:vAlign w:val="center"/>
          </w:tcPr>
          <w:p w14:paraId="61B5CB7C" w14:textId="77777777" w:rsidR="006C57AC" w:rsidRPr="006C57AC" w:rsidRDefault="006C57AC" w:rsidP="006C57AC">
            <w:pPr>
              <w:pStyle w:val="ListParagraph"/>
              <w:numPr>
                <w:ilvl w:val="0"/>
                <w:numId w:val="14"/>
              </w:numPr>
              <w:jc w:val="left"/>
              <w:rPr>
                <w:sz w:val="18"/>
                <w:szCs w:val="18"/>
              </w:rPr>
            </w:pPr>
          </w:p>
        </w:tc>
        <w:tc>
          <w:tcPr>
            <w:tcW w:w="2094" w:type="dxa"/>
            <w:vAlign w:val="center"/>
          </w:tcPr>
          <w:p w14:paraId="164C4305" w14:textId="5D6981A2" w:rsidR="006C57AC" w:rsidRPr="006C57AC" w:rsidRDefault="006C57AC" w:rsidP="006C57AC">
            <w:pPr>
              <w:pStyle w:val="ListParagraph"/>
              <w:numPr>
                <w:ilvl w:val="0"/>
                <w:numId w:val="2"/>
              </w:numPr>
              <w:ind w:left="325"/>
              <w:rPr>
                <w:sz w:val="18"/>
                <w:szCs w:val="18"/>
                <w:lang w:val="en-US"/>
              </w:rPr>
            </w:pPr>
            <w:proofErr w:type="spellStart"/>
            <w:r w:rsidRPr="006C57AC">
              <w:rPr>
                <w:sz w:val="18"/>
                <w:szCs w:val="18"/>
              </w:rPr>
              <w:t>Since</w:t>
            </w:r>
            <w:proofErr w:type="spellEnd"/>
            <w:r w:rsidRPr="006C57AC">
              <w:rPr>
                <w:sz w:val="18"/>
                <w:szCs w:val="18"/>
              </w:rPr>
              <w:t xml:space="preserve"> : </w:t>
            </w:r>
            <w:r w:rsidRPr="006C57AC">
              <w:rPr>
                <w:color w:val="FF0000"/>
                <w:sz w:val="18"/>
                <w:szCs w:val="18"/>
              </w:rPr>
              <w:t>YYYY</w:t>
            </w:r>
          </w:p>
        </w:tc>
        <w:tc>
          <w:tcPr>
            <w:tcW w:w="3686" w:type="dxa"/>
            <w:vAlign w:val="center"/>
          </w:tcPr>
          <w:p w14:paraId="7662F65D" w14:textId="77777777" w:rsidR="006C57AC" w:rsidRPr="006C57AC" w:rsidRDefault="006C57AC" w:rsidP="006C57AC">
            <w:pPr>
              <w:pStyle w:val="ListParagraph"/>
              <w:numPr>
                <w:ilvl w:val="0"/>
                <w:numId w:val="2"/>
              </w:numPr>
              <w:ind w:left="325"/>
              <w:rPr>
                <w:sz w:val="18"/>
                <w:szCs w:val="18"/>
              </w:rPr>
            </w:pPr>
            <w:r w:rsidRPr="006C57AC">
              <w:rPr>
                <w:sz w:val="18"/>
                <w:szCs w:val="18"/>
              </w:rPr>
              <w:t xml:space="preserve">Product Code : </w:t>
            </w:r>
          </w:p>
          <w:p w14:paraId="3E095814" w14:textId="4D9254E1" w:rsidR="006C57AC" w:rsidRPr="006C57AC" w:rsidRDefault="006C57AC" w:rsidP="006C57AC">
            <w:pPr>
              <w:rPr>
                <w:i/>
                <w:iCs/>
                <w:sz w:val="18"/>
                <w:szCs w:val="18"/>
              </w:rPr>
            </w:pPr>
            <w:r w:rsidRPr="006C57AC">
              <w:rPr>
                <w:i/>
                <w:iCs/>
                <w:sz w:val="18"/>
                <w:szCs w:val="18"/>
              </w:rPr>
              <w:t>Note: other fields are empty</w:t>
            </w:r>
          </w:p>
        </w:tc>
        <w:tc>
          <w:tcPr>
            <w:tcW w:w="1417" w:type="dxa"/>
            <w:vAlign w:val="center"/>
          </w:tcPr>
          <w:p w14:paraId="0784D7C7" w14:textId="77777777" w:rsidR="006C57AC" w:rsidRPr="006C57AC" w:rsidRDefault="006C57AC" w:rsidP="006C57AC">
            <w:pPr>
              <w:jc w:val="left"/>
              <w:rPr>
                <w:sz w:val="18"/>
                <w:szCs w:val="18"/>
              </w:rPr>
            </w:pPr>
          </w:p>
        </w:tc>
      </w:tr>
    </w:tbl>
    <w:p w14:paraId="454B3E92" w14:textId="77777777" w:rsidR="0032215F" w:rsidRDefault="0032215F" w:rsidP="0032215F"/>
    <w:p w14:paraId="72AC4AEA" w14:textId="77777777" w:rsidR="0032215F" w:rsidRDefault="0032215F" w:rsidP="0032215F">
      <w:r>
        <w:t>The following results have been obtained.</w:t>
      </w:r>
    </w:p>
    <w:p w14:paraId="287D131D" w14:textId="77777777" w:rsidR="00D719E0" w:rsidRDefault="00D719E0" w:rsidP="0032215F"/>
    <w:p w14:paraId="1D9CB07B" w14:textId="5668B952" w:rsidR="00791697" w:rsidRDefault="00791697" w:rsidP="00791697">
      <w:pPr>
        <w:pStyle w:val="Caption"/>
      </w:pPr>
      <w:r>
        <w:t xml:space="preserve">Table </w:t>
      </w:r>
      <w:r>
        <w:fldChar w:fldCharType="begin"/>
      </w:r>
      <w:r>
        <w:instrText xml:space="preserve"> SEQ Table \* ARABIC </w:instrText>
      </w:r>
      <w:r>
        <w:fldChar w:fldCharType="separate"/>
      </w:r>
      <w:r w:rsidR="00F41F7A">
        <w:rPr>
          <w:noProof/>
        </w:rPr>
        <w:t>9</w:t>
      </w:r>
      <w:r>
        <w:fldChar w:fldCharType="end"/>
      </w:r>
      <w:r>
        <w:t>:</w:t>
      </w:r>
      <w:r w:rsidRPr="00791697">
        <w:t xml:space="preserve"> </w:t>
      </w:r>
      <w:r>
        <w:t>Recall/Vigilance search results in the FDA MAUDE database</w:t>
      </w:r>
    </w:p>
    <w:tbl>
      <w:tblPr>
        <w:tblStyle w:val="TableGrid"/>
        <w:tblW w:w="10485" w:type="dxa"/>
        <w:tblLook w:val="04A0" w:firstRow="1" w:lastRow="0" w:firstColumn="1" w:lastColumn="0" w:noHBand="0" w:noVBand="1"/>
      </w:tblPr>
      <w:tblGrid>
        <w:gridCol w:w="723"/>
        <w:gridCol w:w="1937"/>
        <w:gridCol w:w="1299"/>
        <w:gridCol w:w="1819"/>
        <w:gridCol w:w="1418"/>
        <w:gridCol w:w="1276"/>
        <w:gridCol w:w="2013"/>
      </w:tblGrid>
      <w:tr w:rsidR="00760295" w:rsidRPr="009106ED" w14:paraId="209CA303" w14:textId="77777777" w:rsidTr="00BC0423">
        <w:trPr>
          <w:trHeight w:val="548"/>
          <w:tblHeader/>
        </w:trPr>
        <w:tc>
          <w:tcPr>
            <w:tcW w:w="723" w:type="dxa"/>
            <w:vMerge w:val="restart"/>
            <w:shd w:val="clear" w:color="auto" w:fill="4F81BD" w:themeFill="accent1"/>
            <w:vAlign w:val="center"/>
          </w:tcPr>
          <w:p w14:paraId="7C79D73A" w14:textId="77777777" w:rsidR="00760295" w:rsidRPr="00BC0423" w:rsidRDefault="00760295" w:rsidP="00651D8B">
            <w:pPr>
              <w:jc w:val="left"/>
              <w:rPr>
                <w:b/>
                <w:bCs/>
                <w:color w:val="FFFFFF" w:themeColor="background1"/>
                <w:sz w:val="18"/>
                <w:szCs w:val="18"/>
              </w:rPr>
            </w:pPr>
            <w:r w:rsidRPr="00BC0423">
              <w:rPr>
                <w:b/>
                <w:bCs/>
                <w:color w:val="FFFFFF" w:themeColor="background1"/>
                <w:sz w:val="18"/>
                <w:szCs w:val="18"/>
              </w:rPr>
              <w:t>Query</w:t>
            </w:r>
          </w:p>
        </w:tc>
        <w:tc>
          <w:tcPr>
            <w:tcW w:w="6473" w:type="dxa"/>
            <w:gridSpan w:val="4"/>
            <w:shd w:val="clear" w:color="auto" w:fill="4F81BD" w:themeFill="accent1"/>
            <w:vAlign w:val="center"/>
          </w:tcPr>
          <w:p w14:paraId="6942B831" w14:textId="77777777" w:rsidR="00760295" w:rsidRPr="00BC0423" w:rsidRDefault="00760295" w:rsidP="00651D8B">
            <w:pPr>
              <w:jc w:val="left"/>
              <w:rPr>
                <w:b/>
                <w:bCs/>
                <w:color w:val="FFFFFF" w:themeColor="background1"/>
                <w:sz w:val="18"/>
                <w:szCs w:val="18"/>
              </w:rPr>
            </w:pPr>
            <w:r w:rsidRPr="00BC0423">
              <w:rPr>
                <w:b/>
                <w:bCs/>
                <w:color w:val="FFFFFF" w:themeColor="background1"/>
                <w:sz w:val="18"/>
                <w:szCs w:val="18"/>
              </w:rPr>
              <w:t>Vigilance</w:t>
            </w:r>
          </w:p>
        </w:tc>
        <w:tc>
          <w:tcPr>
            <w:tcW w:w="3289" w:type="dxa"/>
            <w:gridSpan w:val="2"/>
            <w:shd w:val="clear" w:color="auto" w:fill="4F81BD" w:themeFill="accent1"/>
            <w:vAlign w:val="center"/>
          </w:tcPr>
          <w:p w14:paraId="3FA10DD6" w14:textId="77777777" w:rsidR="00760295" w:rsidRPr="00BC0423" w:rsidRDefault="00760295" w:rsidP="00651D8B">
            <w:pPr>
              <w:jc w:val="left"/>
              <w:rPr>
                <w:b/>
                <w:bCs/>
                <w:color w:val="FFFFFF" w:themeColor="background1"/>
                <w:sz w:val="18"/>
                <w:szCs w:val="18"/>
              </w:rPr>
            </w:pPr>
            <w:r w:rsidRPr="00BC0423">
              <w:rPr>
                <w:b/>
                <w:bCs/>
                <w:color w:val="FFFFFF" w:themeColor="background1"/>
                <w:sz w:val="18"/>
                <w:szCs w:val="18"/>
              </w:rPr>
              <w:t>Recall</w:t>
            </w:r>
          </w:p>
        </w:tc>
      </w:tr>
      <w:tr w:rsidR="00760295" w:rsidRPr="009106ED" w14:paraId="5E9A2460" w14:textId="77777777" w:rsidTr="00BC0423">
        <w:trPr>
          <w:trHeight w:val="548"/>
          <w:tblHeader/>
        </w:trPr>
        <w:tc>
          <w:tcPr>
            <w:tcW w:w="723" w:type="dxa"/>
            <w:vMerge/>
            <w:shd w:val="clear" w:color="auto" w:fill="4F81BD" w:themeFill="accent1"/>
            <w:vAlign w:val="center"/>
          </w:tcPr>
          <w:p w14:paraId="34265C85" w14:textId="77777777" w:rsidR="00760295" w:rsidRPr="00BC0423" w:rsidRDefault="00760295" w:rsidP="00651D8B">
            <w:pPr>
              <w:jc w:val="left"/>
              <w:rPr>
                <w:b/>
                <w:bCs/>
                <w:color w:val="FFFFFF" w:themeColor="background1"/>
                <w:sz w:val="18"/>
                <w:szCs w:val="18"/>
              </w:rPr>
            </w:pPr>
          </w:p>
        </w:tc>
        <w:tc>
          <w:tcPr>
            <w:tcW w:w="1937" w:type="dxa"/>
            <w:shd w:val="clear" w:color="auto" w:fill="4F81BD" w:themeFill="accent1"/>
            <w:vAlign w:val="center"/>
          </w:tcPr>
          <w:p w14:paraId="3EB81729" w14:textId="77777777" w:rsidR="00760295" w:rsidRPr="00BC0423" w:rsidRDefault="00760295" w:rsidP="00651D8B">
            <w:pPr>
              <w:jc w:val="left"/>
              <w:rPr>
                <w:b/>
                <w:bCs/>
                <w:color w:val="FFFFFF" w:themeColor="background1"/>
                <w:sz w:val="18"/>
                <w:szCs w:val="18"/>
              </w:rPr>
            </w:pPr>
            <w:r w:rsidRPr="00BC0423">
              <w:rPr>
                <w:b/>
                <w:bCs/>
                <w:color w:val="FFFFFF" w:themeColor="background1"/>
                <w:sz w:val="18"/>
                <w:szCs w:val="18"/>
              </w:rPr>
              <w:t>Device problem</w:t>
            </w:r>
          </w:p>
        </w:tc>
        <w:tc>
          <w:tcPr>
            <w:tcW w:w="1299" w:type="dxa"/>
            <w:shd w:val="clear" w:color="auto" w:fill="4F81BD" w:themeFill="accent1"/>
            <w:vAlign w:val="center"/>
          </w:tcPr>
          <w:p w14:paraId="375D4641" w14:textId="77777777" w:rsidR="00760295" w:rsidRPr="00BC0423" w:rsidRDefault="00760295" w:rsidP="00651D8B">
            <w:pPr>
              <w:jc w:val="left"/>
              <w:rPr>
                <w:b/>
                <w:bCs/>
                <w:color w:val="FFFFFF" w:themeColor="background1"/>
                <w:sz w:val="18"/>
                <w:szCs w:val="18"/>
              </w:rPr>
            </w:pPr>
            <w:r w:rsidRPr="00BC0423">
              <w:rPr>
                <w:b/>
                <w:bCs/>
                <w:color w:val="FFFFFF" w:themeColor="background1"/>
                <w:sz w:val="18"/>
                <w:szCs w:val="18"/>
              </w:rPr>
              <w:t>Occurrence or exclusion rationale</w:t>
            </w:r>
          </w:p>
        </w:tc>
        <w:tc>
          <w:tcPr>
            <w:tcW w:w="1819" w:type="dxa"/>
            <w:shd w:val="clear" w:color="auto" w:fill="4F81BD" w:themeFill="accent1"/>
            <w:vAlign w:val="center"/>
          </w:tcPr>
          <w:p w14:paraId="105CF499" w14:textId="77777777" w:rsidR="00760295" w:rsidRPr="00BC0423" w:rsidRDefault="00760295" w:rsidP="00651D8B">
            <w:pPr>
              <w:jc w:val="left"/>
              <w:rPr>
                <w:b/>
                <w:bCs/>
                <w:color w:val="FFFFFF" w:themeColor="background1"/>
                <w:sz w:val="18"/>
                <w:szCs w:val="18"/>
              </w:rPr>
            </w:pPr>
            <w:r w:rsidRPr="00BC0423">
              <w:rPr>
                <w:b/>
                <w:bCs/>
                <w:color w:val="FFFFFF" w:themeColor="background1"/>
                <w:sz w:val="18"/>
                <w:szCs w:val="18"/>
              </w:rPr>
              <w:t>Patient problem</w:t>
            </w:r>
          </w:p>
        </w:tc>
        <w:tc>
          <w:tcPr>
            <w:tcW w:w="1418" w:type="dxa"/>
            <w:shd w:val="clear" w:color="auto" w:fill="4F81BD" w:themeFill="accent1"/>
            <w:vAlign w:val="center"/>
          </w:tcPr>
          <w:p w14:paraId="592041E9" w14:textId="77777777" w:rsidR="00760295" w:rsidRPr="00BC0423" w:rsidRDefault="00760295" w:rsidP="00651D8B">
            <w:pPr>
              <w:jc w:val="left"/>
              <w:rPr>
                <w:b/>
                <w:bCs/>
                <w:color w:val="FFFFFF" w:themeColor="background1"/>
                <w:sz w:val="18"/>
                <w:szCs w:val="18"/>
              </w:rPr>
            </w:pPr>
            <w:r w:rsidRPr="00BC0423">
              <w:rPr>
                <w:b/>
                <w:bCs/>
                <w:color w:val="FFFFFF" w:themeColor="background1"/>
                <w:sz w:val="18"/>
                <w:szCs w:val="18"/>
              </w:rPr>
              <w:t>Occurrence or exclusion rationale</w:t>
            </w:r>
          </w:p>
        </w:tc>
        <w:tc>
          <w:tcPr>
            <w:tcW w:w="1276" w:type="dxa"/>
            <w:shd w:val="clear" w:color="auto" w:fill="4F81BD" w:themeFill="accent1"/>
            <w:vAlign w:val="center"/>
          </w:tcPr>
          <w:p w14:paraId="458D678D" w14:textId="77777777" w:rsidR="00760295" w:rsidRPr="00BC0423" w:rsidRDefault="00760295" w:rsidP="00651D8B">
            <w:pPr>
              <w:jc w:val="left"/>
              <w:rPr>
                <w:b/>
                <w:bCs/>
                <w:color w:val="FFFFFF" w:themeColor="background1"/>
                <w:sz w:val="18"/>
                <w:szCs w:val="18"/>
              </w:rPr>
            </w:pPr>
            <w:r w:rsidRPr="00BC0423">
              <w:rPr>
                <w:b/>
                <w:bCs/>
                <w:color w:val="FFFFFF" w:themeColor="background1"/>
                <w:sz w:val="18"/>
                <w:szCs w:val="18"/>
              </w:rPr>
              <w:t>Recall Number</w:t>
            </w:r>
          </w:p>
        </w:tc>
        <w:tc>
          <w:tcPr>
            <w:tcW w:w="2013" w:type="dxa"/>
            <w:shd w:val="clear" w:color="auto" w:fill="4F81BD" w:themeFill="accent1"/>
            <w:vAlign w:val="center"/>
          </w:tcPr>
          <w:p w14:paraId="5CCA793E" w14:textId="77777777" w:rsidR="00760295" w:rsidRPr="00BC0423" w:rsidRDefault="00760295" w:rsidP="00651D8B">
            <w:pPr>
              <w:jc w:val="left"/>
              <w:rPr>
                <w:b/>
                <w:bCs/>
                <w:color w:val="FFFFFF" w:themeColor="background1"/>
                <w:sz w:val="18"/>
                <w:szCs w:val="18"/>
              </w:rPr>
            </w:pPr>
            <w:r w:rsidRPr="00BC0423">
              <w:rPr>
                <w:b/>
                <w:bCs/>
                <w:color w:val="FFFFFF" w:themeColor="background1"/>
                <w:sz w:val="18"/>
                <w:szCs w:val="18"/>
              </w:rPr>
              <w:t>Reason for Recall or exclusion rationale</w:t>
            </w:r>
          </w:p>
        </w:tc>
      </w:tr>
      <w:tr w:rsidR="00760295" w:rsidRPr="009106ED" w14:paraId="715DEDD1" w14:textId="77777777" w:rsidTr="00651D8B">
        <w:tc>
          <w:tcPr>
            <w:tcW w:w="10485" w:type="dxa"/>
            <w:gridSpan w:val="7"/>
            <w:vAlign w:val="center"/>
          </w:tcPr>
          <w:p w14:paraId="5A726372" w14:textId="77777777" w:rsidR="00760295" w:rsidRPr="009106ED" w:rsidRDefault="00760295" w:rsidP="00651D8B">
            <w:pPr>
              <w:jc w:val="left"/>
              <w:rPr>
                <w:b/>
                <w:bCs/>
                <w:sz w:val="18"/>
                <w:szCs w:val="18"/>
              </w:rPr>
            </w:pPr>
            <w:r w:rsidRPr="009106ED">
              <w:rPr>
                <w:b/>
                <w:bCs/>
                <w:sz w:val="18"/>
                <w:szCs w:val="18"/>
              </w:rPr>
              <w:t>Searches for AC</w:t>
            </w:r>
          </w:p>
        </w:tc>
      </w:tr>
      <w:tr w:rsidR="00760295" w:rsidRPr="009106ED" w14:paraId="7B264D55" w14:textId="77777777" w:rsidTr="00651D8B">
        <w:tc>
          <w:tcPr>
            <w:tcW w:w="723" w:type="dxa"/>
            <w:vAlign w:val="center"/>
          </w:tcPr>
          <w:p w14:paraId="3B797039" w14:textId="77777777" w:rsidR="00760295" w:rsidRPr="004C5020" w:rsidRDefault="00760295" w:rsidP="00651D8B">
            <w:pPr>
              <w:jc w:val="left"/>
              <w:rPr>
                <w:sz w:val="18"/>
                <w:szCs w:val="18"/>
              </w:rPr>
            </w:pPr>
            <w:r w:rsidRPr="009106ED">
              <w:rPr>
                <w:sz w:val="18"/>
                <w:szCs w:val="18"/>
              </w:rPr>
              <w:t>1</w:t>
            </w:r>
          </w:p>
        </w:tc>
        <w:tc>
          <w:tcPr>
            <w:tcW w:w="1937" w:type="dxa"/>
            <w:vAlign w:val="center"/>
          </w:tcPr>
          <w:p w14:paraId="3CD319F1" w14:textId="77777777" w:rsidR="00760295" w:rsidRPr="009106ED" w:rsidRDefault="00760295" w:rsidP="00651D8B">
            <w:pPr>
              <w:pStyle w:val="Revision"/>
              <w:rPr>
                <w:rFonts w:asciiTheme="majorHAnsi" w:hAnsiTheme="majorHAnsi"/>
                <w:sz w:val="18"/>
                <w:szCs w:val="18"/>
                <w:lang w:val="en-US"/>
              </w:rPr>
            </w:pPr>
          </w:p>
        </w:tc>
        <w:tc>
          <w:tcPr>
            <w:tcW w:w="1299" w:type="dxa"/>
            <w:vAlign w:val="center"/>
          </w:tcPr>
          <w:p w14:paraId="09970739" w14:textId="77777777" w:rsidR="00760295" w:rsidRPr="009106ED" w:rsidRDefault="00760295" w:rsidP="00651D8B">
            <w:pPr>
              <w:rPr>
                <w:sz w:val="18"/>
                <w:szCs w:val="18"/>
              </w:rPr>
            </w:pPr>
          </w:p>
        </w:tc>
        <w:tc>
          <w:tcPr>
            <w:tcW w:w="1819" w:type="dxa"/>
            <w:vAlign w:val="center"/>
          </w:tcPr>
          <w:p w14:paraId="01FCD2ED" w14:textId="77777777" w:rsidR="00760295" w:rsidRPr="009106ED" w:rsidRDefault="00760295" w:rsidP="00651D8B">
            <w:pPr>
              <w:rPr>
                <w:sz w:val="18"/>
                <w:szCs w:val="18"/>
              </w:rPr>
            </w:pPr>
          </w:p>
        </w:tc>
        <w:tc>
          <w:tcPr>
            <w:tcW w:w="1418" w:type="dxa"/>
            <w:vAlign w:val="center"/>
          </w:tcPr>
          <w:p w14:paraId="5B3490EF" w14:textId="77777777" w:rsidR="00760295" w:rsidRPr="009106ED" w:rsidRDefault="00760295" w:rsidP="00651D8B">
            <w:pPr>
              <w:rPr>
                <w:sz w:val="18"/>
                <w:szCs w:val="18"/>
              </w:rPr>
            </w:pPr>
          </w:p>
        </w:tc>
        <w:tc>
          <w:tcPr>
            <w:tcW w:w="1276" w:type="dxa"/>
            <w:vAlign w:val="center"/>
          </w:tcPr>
          <w:p w14:paraId="0AA8FB91" w14:textId="77777777" w:rsidR="00760295" w:rsidRPr="009106ED" w:rsidRDefault="00760295" w:rsidP="00651D8B">
            <w:pPr>
              <w:rPr>
                <w:sz w:val="18"/>
                <w:szCs w:val="18"/>
              </w:rPr>
            </w:pPr>
          </w:p>
        </w:tc>
        <w:tc>
          <w:tcPr>
            <w:tcW w:w="2013" w:type="dxa"/>
            <w:vAlign w:val="center"/>
          </w:tcPr>
          <w:p w14:paraId="0FC7B2E2" w14:textId="77777777" w:rsidR="00760295" w:rsidRPr="009106ED" w:rsidRDefault="00760295" w:rsidP="00651D8B">
            <w:pPr>
              <w:pStyle w:val="Revision"/>
              <w:rPr>
                <w:rFonts w:asciiTheme="majorHAnsi" w:hAnsiTheme="majorHAnsi"/>
                <w:sz w:val="18"/>
                <w:szCs w:val="18"/>
                <w:lang w:val="en-US"/>
              </w:rPr>
            </w:pPr>
          </w:p>
        </w:tc>
      </w:tr>
      <w:tr w:rsidR="00760295" w:rsidRPr="009106ED" w14:paraId="4EE49ABE" w14:textId="77777777" w:rsidTr="00651D8B">
        <w:tc>
          <w:tcPr>
            <w:tcW w:w="723" w:type="dxa"/>
            <w:vAlign w:val="center"/>
          </w:tcPr>
          <w:p w14:paraId="0771AFCB" w14:textId="77777777" w:rsidR="00760295" w:rsidRPr="004C5020" w:rsidRDefault="00760295" w:rsidP="00651D8B">
            <w:pPr>
              <w:jc w:val="left"/>
              <w:rPr>
                <w:sz w:val="18"/>
                <w:szCs w:val="18"/>
              </w:rPr>
            </w:pPr>
            <w:r w:rsidRPr="009106ED">
              <w:rPr>
                <w:sz w:val="18"/>
                <w:szCs w:val="18"/>
              </w:rPr>
              <w:t>1</w:t>
            </w:r>
          </w:p>
        </w:tc>
        <w:tc>
          <w:tcPr>
            <w:tcW w:w="1937" w:type="dxa"/>
            <w:vAlign w:val="center"/>
          </w:tcPr>
          <w:p w14:paraId="2F71A03E" w14:textId="77777777" w:rsidR="00760295" w:rsidRPr="009106ED" w:rsidRDefault="00760295" w:rsidP="00651D8B">
            <w:pPr>
              <w:pStyle w:val="Revision"/>
              <w:rPr>
                <w:rFonts w:asciiTheme="majorHAnsi" w:hAnsiTheme="majorHAnsi"/>
                <w:sz w:val="18"/>
                <w:szCs w:val="18"/>
                <w:lang w:val="en-US"/>
              </w:rPr>
            </w:pPr>
          </w:p>
        </w:tc>
        <w:tc>
          <w:tcPr>
            <w:tcW w:w="1299" w:type="dxa"/>
            <w:vAlign w:val="center"/>
          </w:tcPr>
          <w:p w14:paraId="351D256B" w14:textId="77777777" w:rsidR="00760295" w:rsidRPr="009106ED" w:rsidRDefault="00760295" w:rsidP="00651D8B">
            <w:pPr>
              <w:rPr>
                <w:sz w:val="18"/>
                <w:szCs w:val="18"/>
              </w:rPr>
            </w:pPr>
          </w:p>
        </w:tc>
        <w:tc>
          <w:tcPr>
            <w:tcW w:w="1819" w:type="dxa"/>
            <w:vAlign w:val="center"/>
          </w:tcPr>
          <w:p w14:paraId="3A314ADF" w14:textId="77777777" w:rsidR="00760295" w:rsidRPr="009106ED" w:rsidRDefault="00760295" w:rsidP="00651D8B">
            <w:pPr>
              <w:rPr>
                <w:sz w:val="18"/>
                <w:szCs w:val="18"/>
              </w:rPr>
            </w:pPr>
          </w:p>
        </w:tc>
        <w:tc>
          <w:tcPr>
            <w:tcW w:w="1418" w:type="dxa"/>
            <w:vAlign w:val="center"/>
          </w:tcPr>
          <w:p w14:paraId="10120E0D" w14:textId="77777777" w:rsidR="00760295" w:rsidRPr="009106ED" w:rsidRDefault="00760295" w:rsidP="00651D8B">
            <w:pPr>
              <w:rPr>
                <w:sz w:val="18"/>
                <w:szCs w:val="18"/>
              </w:rPr>
            </w:pPr>
          </w:p>
        </w:tc>
        <w:tc>
          <w:tcPr>
            <w:tcW w:w="1276" w:type="dxa"/>
            <w:vAlign w:val="center"/>
          </w:tcPr>
          <w:p w14:paraId="1FB1D5AD" w14:textId="77777777" w:rsidR="00760295" w:rsidRPr="009106ED" w:rsidRDefault="00760295" w:rsidP="00651D8B">
            <w:pPr>
              <w:rPr>
                <w:sz w:val="18"/>
                <w:szCs w:val="18"/>
              </w:rPr>
            </w:pPr>
          </w:p>
        </w:tc>
        <w:tc>
          <w:tcPr>
            <w:tcW w:w="2013" w:type="dxa"/>
            <w:vAlign w:val="center"/>
          </w:tcPr>
          <w:p w14:paraId="045F163B" w14:textId="77777777" w:rsidR="00760295" w:rsidRPr="009106ED" w:rsidRDefault="00760295" w:rsidP="00651D8B">
            <w:pPr>
              <w:pStyle w:val="Revision"/>
              <w:rPr>
                <w:rFonts w:asciiTheme="majorHAnsi" w:hAnsiTheme="majorHAnsi"/>
                <w:sz w:val="18"/>
                <w:szCs w:val="18"/>
                <w:lang w:val="en-US"/>
              </w:rPr>
            </w:pPr>
          </w:p>
        </w:tc>
      </w:tr>
      <w:tr w:rsidR="00760295" w:rsidRPr="009106ED" w14:paraId="55A81AD7" w14:textId="77777777" w:rsidTr="00651D8B">
        <w:tc>
          <w:tcPr>
            <w:tcW w:w="723" w:type="dxa"/>
            <w:vAlign w:val="center"/>
          </w:tcPr>
          <w:p w14:paraId="3311458A" w14:textId="77777777" w:rsidR="00760295" w:rsidRPr="009106ED" w:rsidRDefault="00760295" w:rsidP="00651D8B">
            <w:pPr>
              <w:jc w:val="left"/>
              <w:rPr>
                <w:sz w:val="18"/>
                <w:szCs w:val="18"/>
              </w:rPr>
            </w:pPr>
            <w:r w:rsidRPr="009106ED">
              <w:rPr>
                <w:sz w:val="18"/>
                <w:szCs w:val="18"/>
              </w:rPr>
              <w:t>1</w:t>
            </w:r>
          </w:p>
        </w:tc>
        <w:tc>
          <w:tcPr>
            <w:tcW w:w="1937" w:type="dxa"/>
            <w:vAlign w:val="center"/>
          </w:tcPr>
          <w:p w14:paraId="38A582CB" w14:textId="77777777" w:rsidR="00760295" w:rsidRPr="009106ED" w:rsidRDefault="00760295" w:rsidP="00651D8B">
            <w:pPr>
              <w:pStyle w:val="Revision"/>
              <w:rPr>
                <w:rFonts w:asciiTheme="majorHAnsi" w:hAnsiTheme="majorHAnsi"/>
                <w:sz w:val="18"/>
                <w:szCs w:val="18"/>
                <w:lang w:val="en-US"/>
              </w:rPr>
            </w:pPr>
          </w:p>
        </w:tc>
        <w:tc>
          <w:tcPr>
            <w:tcW w:w="1299" w:type="dxa"/>
            <w:vAlign w:val="center"/>
          </w:tcPr>
          <w:p w14:paraId="40978069" w14:textId="77777777" w:rsidR="00760295" w:rsidRPr="009106ED" w:rsidRDefault="00760295" w:rsidP="00651D8B">
            <w:pPr>
              <w:rPr>
                <w:sz w:val="18"/>
                <w:szCs w:val="18"/>
              </w:rPr>
            </w:pPr>
          </w:p>
        </w:tc>
        <w:tc>
          <w:tcPr>
            <w:tcW w:w="1819" w:type="dxa"/>
            <w:vAlign w:val="center"/>
          </w:tcPr>
          <w:p w14:paraId="0F260DBF" w14:textId="77777777" w:rsidR="00760295" w:rsidRPr="009106ED" w:rsidRDefault="00760295" w:rsidP="00651D8B">
            <w:pPr>
              <w:rPr>
                <w:sz w:val="18"/>
                <w:szCs w:val="18"/>
              </w:rPr>
            </w:pPr>
          </w:p>
        </w:tc>
        <w:tc>
          <w:tcPr>
            <w:tcW w:w="1418" w:type="dxa"/>
            <w:vAlign w:val="center"/>
          </w:tcPr>
          <w:p w14:paraId="41EA0472" w14:textId="77777777" w:rsidR="00760295" w:rsidRPr="009106ED" w:rsidRDefault="00760295" w:rsidP="00651D8B">
            <w:pPr>
              <w:rPr>
                <w:sz w:val="18"/>
                <w:szCs w:val="18"/>
              </w:rPr>
            </w:pPr>
          </w:p>
        </w:tc>
        <w:tc>
          <w:tcPr>
            <w:tcW w:w="1276" w:type="dxa"/>
            <w:vAlign w:val="center"/>
          </w:tcPr>
          <w:p w14:paraId="49B95BC3" w14:textId="77777777" w:rsidR="00760295" w:rsidRPr="009106ED" w:rsidRDefault="00760295" w:rsidP="00651D8B">
            <w:pPr>
              <w:rPr>
                <w:sz w:val="18"/>
                <w:szCs w:val="18"/>
              </w:rPr>
            </w:pPr>
          </w:p>
        </w:tc>
        <w:tc>
          <w:tcPr>
            <w:tcW w:w="2013" w:type="dxa"/>
            <w:vAlign w:val="center"/>
          </w:tcPr>
          <w:p w14:paraId="67021337" w14:textId="77777777" w:rsidR="00760295" w:rsidRPr="009106ED" w:rsidRDefault="00760295" w:rsidP="00651D8B">
            <w:pPr>
              <w:pStyle w:val="Revision"/>
              <w:rPr>
                <w:rFonts w:asciiTheme="majorHAnsi" w:hAnsiTheme="majorHAnsi"/>
                <w:sz w:val="18"/>
                <w:szCs w:val="18"/>
                <w:lang w:val="en-US"/>
              </w:rPr>
            </w:pPr>
          </w:p>
        </w:tc>
      </w:tr>
      <w:tr w:rsidR="00760295" w:rsidRPr="009106ED" w14:paraId="38FAEDE6" w14:textId="77777777" w:rsidTr="00651D8B">
        <w:tc>
          <w:tcPr>
            <w:tcW w:w="723" w:type="dxa"/>
            <w:vAlign w:val="center"/>
          </w:tcPr>
          <w:p w14:paraId="2D1A9F98" w14:textId="77777777" w:rsidR="00760295" w:rsidRPr="009106ED" w:rsidRDefault="00760295" w:rsidP="00651D8B">
            <w:pPr>
              <w:jc w:val="left"/>
              <w:rPr>
                <w:sz w:val="18"/>
                <w:szCs w:val="18"/>
              </w:rPr>
            </w:pPr>
            <w:r w:rsidRPr="009106ED">
              <w:rPr>
                <w:sz w:val="18"/>
                <w:szCs w:val="18"/>
              </w:rPr>
              <w:t>1</w:t>
            </w:r>
          </w:p>
        </w:tc>
        <w:tc>
          <w:tcPr>
            <w:tcW w:w="1937" w:type="dxa"/>
            <w:vAlign w:val="center"/>
          </w:tcPr>
          <w:p w14:paraId="71695CDD" w14:textId="77777777" w:rsidR="00760295" w:rsidRPr="009106ED" w:rsidRDefault="00760295" w:rsidP="00651D8B">
            <w:pPr>
              <w:pStyle w:val="Revision"/>
              <w:rPr>
                <w:rFonts w:asciiTheme="majorHAnsi" w:hAnsiTheme="majorHAnsi"/>
                <w:sz w:val="18"/>
                <w:szCs w:val="18"/>
                <w:lang w:val="en-US"/>
              </w:rPr>
            </w:pPr>
          </w:p>
        </w:tc>
        <w:tc>
          <w:tcPr>
            <w:tcW w:w="1299" w:type="dxa"/>
            <w:vAlign w:val="center"/>
          </w:tcPr>
          <w:p w14:paraId="721C7189" w14:textId="77777777" w:rsidR="00760295" w:rsidRPr="009106ED" w:rsidRDefault="00760295" w:rsidP="00651D8B">
            <w:pPr>
              <w:rPr>
                <w:sz w:val="18"/>
                <w:szCs w:val="18"/>
              </w:rPr>
            </w:pPr>
          </w:p>
        </w:tc>
        <w:tc>
          <w:tcPr>
            <w:tcW w:w="1819" w:type="dxa"/>
            <w:vAlign w:val="center"/>
          </w:tcPr>
          <w:p w14:paraId="483C7A4C" w14:textId="77777777" w:rsidR="00760295" w:rsidRPr="009106ED" w:rsidRDefault="00760295" w:rsidP="00651D8B">
            <w:pPr>
              <w:rPr>
                <w:sz w:val="18"/>
                <w:szCs w:val="18"/>
              </w:rPr>
            </w:pPr>
          </w:p>
        </w:tc>
        <w:tc>
          <w:tcPr>
            <w:tcW w:w="1418" w:type="dxa"/>
            <w:vAlign w:val="center"/>
          </w:tcPr>
          <w:p w14:paraId="532C943E" w14:textId="77777777" w:rsidR="00760295" w:rsidRPr="009106ED" w:rsidRDefault="00760295" w:rsidP="00651D8B">
            <w:pPr>
              <w:rPr>
                <w:sz w:val="18"/>
                <w:szCs w:val="18"/>
              </w:rPr>
            </w:pPr>
          </w:p>
        </w:tc>
        <w:tc>
          <w:tcPr>
            <w:tcW w:w="1276" w:type="dxa"/>
            <w:vAlign w:val="center"/>
          </w:tcPr>
          <w:p w14:paraId="703FF82B" w14:textId="77777777" w:rsidR="00760295" w:rsidRPr="009106ED" w:rsidRDefault="00760295" w:rsidP="00651D8B">
            <w:pPr>
              <w:rPr>
                <w:sz w:val="18"/>
                <w:szCs w:val="18"/>
              </w:rPr>
            </w:pPr>
          </w:p>
        </w:tc>
        <w:tc>
          <w:tcPr>
            <w:tcW w:w="2013" w:type="dxa"/>
            <w:vAlign w:val="center"/>
          </w:tcPr>
          <w:p w14:paraId="61208E2B" w14:textId="77777777" w:rsidR="00760295" w:rsidRPr="009106ED" w:rsidRDefault="00760295" w:rsidP="00651D8B">
            <w:pPr>
              <w:pStyle w:val="Revision"/>
              <w:rPr>
                <w:rFonts w:asciiTheme="majorHAnsi" w:hAnsiTheme="majorHAnsi"/>
                <w:sz w:val="18"/>
                <w:szCs w:val="18"/>
                <w:lang w:val="en-US"/>
              </w:rPr>
            </w:pPr>
          </w:p>
        </w:tc>
      </w:tr>
      <w:tr w:rsidR="00760295" w:rsidRPr="009106ED" w14:paraId="6D9D8945" w14:textId="77777777" w:rsidTr="00651D8B">
        <w:tc>
          <w:tcPr>
            <w:tcW w:w="723" w:type="dxa"/>
            <w:vAlign w:val="center"/>
          </w:tcPr>
          <w:p w14:paraId="0D856813" w14:textId="77777777" w:rsidR="00760295" w:rsidRPr="009106ED" w:rsidRDefault="00760295" w:rsidP="00651D8B">
            <w:pPr>
              <w:jc w:val="left"/>
              <w:rPr>
                <w:sz w:val="18"/>
                <w:szCs w:val="18"/>
              </w:rPr>
            </w:pPr>
            <w:r w:rsidRPr="009106ED">
              <w:rPr>
                <w:sz w:val="18"/>
                <w:szCs w:val="18"/>
              </w:rPr>
              <w:t>1</w:t>
            </w:r>
          </w:p>
        </w:tc>
        <w:tc>
          <w:tcPr>
            <w:tcW w:w="1937" w:type="dxa"/>
            <w:vAlign w:val="center"/>
          </w:tcPr>
          <w:p w14:paraId="51F65A5F" w14:textId="77777777" w:rsidR="00760295" w:rsidRPr="009106ED" w:rsidRDefault="00760295" w:rsidP="00651D8B">
            <w:pPr>
              <w:pStyle w:val="Revision"/>
              <w:rPr>
                <w:rFonts w:asciiTheme="majorHAnsi" w:hAnsiTheme="majorHAnsi"/>
                <w:sz w:val="18"/>
                <w:szCs w:val="18"/>
                <w:lang w:val="en-US"/>
              </w:rPr>
            </w:pPr>
          </w:p>
        </w:tc>
        <w:tc>
          <w:tcPr>
            <w:tcW w:w="1299" w:type="dxa"/>
            <w:vAlign w:val="center"/>
          </w:tcPr>
          <w:p w14:paraId="72F5D490" w14:textId="77777777" w:rsidR="00760295" w:rsidRPr="009106ED" w:rsidRDefault="00760295" w:rsidP="00651D8B">
            <w:pPr>
              <w:rPr>
                <w:sz w:val="18"/>
                <w:szCs w:val="18"/>
              </w:rPr>
            </w:pPr>
          </w:p>
        </w:tc>
        <w:tc>
          <w:tcPr>
            <w:tcW w:w="1819" w:type="dxa"/>
            <w:vAlign w:val="center"/>
          </w:tcPr>
          <w:p w14:paraId="5BE88149" w14:textId="77777777" w:rsidR="00760295" w:rsidRPr="009106ED" w:rsidRDefault="00760295" w:rsidP="00651D8B">
            <w:pPr>
              <w:rPr>
                <w:sz w:val="18"/>
                <w:szCs w:val="18"/>
              </w:rPr>
            </w:pPr>
          </w:p>
        </w:tc>
        <w:tc>
          <w:tcPr>
            <w:tcW w:w="1418" w:type="dxa"/>
            <w:vAlign w:val="center"/>
          </w:tcPr>
          <w:p w14:paraId="01B4B9CC" w14:textId="77777777" w:rsidR="00760295" w:rsidRPr="009106ED" w:rsidRDefault="00760295" w:rsidP="00651D8B">
            <w:pPr>
              <w:rPr>
                <w:sz w:val="18"/>
                <w:szCs w:val="18"/>
              </w:rPr>
            </w:pPr>
          </w:p>
        </w:tc>
        <w:tc>
          <w:tcPr>
            <w:tcW w:w="1276" w:type="dxa"/>
            <w:vAlign w:val="center"/>
          </w:tcPr>
          <w:p w14:paraId="0D486648" w14:textId="77777777" w:rsidR="00760295" w:rsidRPr="009106ED" w:rsidRDefault="00760295" w:rsidP="00651D8B">
            <w:pPr>
              <w:rPr>
                <w:sz w:val="18"/>
                <w:szCs w:val="18"/>
              </w:rPr>
            </w:pPr>
          </w:p>
        </w:tc>
        <w:tc>
          <w:tcPr>
            <w:tcW w:w="2013" w:type="dxa"/>
            <w:vAlign w:val="center"/>
          </w:tcPr>
          <w:p w14:paraId="2D88A137" w14:textId="77777777" w:rsidR="00760295" w:rsidRPr="009106ED" w:rsidRDefault="00760295" w:rsidP="00651D8B">
            <w:pPr>
              <w:pStyle w:val="Revision"/>
              <w:rPr>
                <w:rFonts w:asciiTheme="majorHAnsi" w:hAnsiTheme="majorHAnsi"/>
                <w:sz w:val="18"/>
                <w:szCs w:val="18"/>
                <w:lang w:val="en-US"/>
              </w:rPr>
            </w:pPr>
          </w:p>
        </w:tc>
      </w:tr>
      <w:tr w:rsidR="00760295" w:rsidRPr="009106ED" w14:paraId="7310575B" w14:textId="77777777" w:rsidTr="00651D8B">
        <w:tc>
          <w:tcPr>
            <w:tcW w:w="723" w:type="dxa"/>
            <w:vAlign w:val="center"/>
          </w:tcPr>
          <w:p w14:paraId="4FA805E7" w14:textId="77777777" w:rsidR="00760295" w:rsidRPr="009106ED" w:rsidRDefault="00760295" w:rsidP="00651D8B">
            <w:pPr>
              <w:jc w:val="left"/>
              <w:rPr>
                <w:sz w:val="18"/>
                <w:szCs w:val="18"/>
              </w:rPr>
            </w:pPr>
            <w:r w:rsidRPr="009106ED">
              <w:rPr>
                <w:sz w:val="18"/>
                <w:szCs w:val="18"/>
              </w:rPr>
              <w:t>1</w:t>
            </w:r>
          </w:p>
        </w:tc>
        <w:tc>
          <w:tcPr>
            <w:tcW w:w="1937" w:type="dxa"/>
            <w:vAlign w:val="center"/>
          </w:tcPr>
          <w:p w14:paraId="7BF74B73" w14:textId="77777777" w:rsidR="00760295" w:rsidRPr="009106ED" w:rsidRDefault="00760295" w:rsidP="00651D8B">
            <w:pPr>
              <w:pStyle w:val="Revision"/>
              <w:rPr>
                <w:rFonts w:asciiTheme="majorHAnsi" w:hAnsiTheme="majorHAnsi"/>
                <w:sz w:val="18"/>
                <w:szCs w:val="18"/>
                <w:lang w:val="en-US"/>
              </w:rPr>
            </w:pPr>
          </w:p>
        </w:tc>
        <w:tc>
          <w:tcPr>
            <w:tcW w:w="1299" w:type="dxa"/>
            <w:vAlign w:val="center"/>
          </w:tcPr>
          <w:p w14:paraId="5916877E" w14:textId="77777777" w:rsidR="00760295" w:rsidRPr="009106ED" w:rsidRDefault="00760295" w:rsidP="00651D8B">
            <w:pPr>
              <w:rPr>
                <w:sz w:val="18"/>
                <w:szCs w:val="18"/>
              </w:rPr>
            </w:pPr>
          </w:p>
        </w:tc>
        <w:tc>
          <w:tcPr>
            <w:tcW w:w="1819" w:type="dxa"/>
            <w:vAlign w:val="center"/>
          </w:tcPr>
          <w:p w14:paraId="5058CB68" w14:textId="77777777" w:rsidR="00760295" w:rsidRPr="009106ED" w:rsidRDefault="00760295" w:rsidP="00651D8B">
            <w:pPr>
              <w:rPr>
                <w:sz w:val="18"/>
                <w:szCs w:val="18"/>
              </w:rPr>
            </w:pPr>
          </w:p>
        </w:tc>
        <w:tc>
          <w:tcPr>
            <w:tcW w:w="1418" w:type="dxa"/>
            <w:vAlign w:val="center"/>
          </w:tcPr>
          <w:p w14:paraId="79803E6D" w14:textId="77777777" w:rsidR="00760295" w:rsidRPr="009106ED" w:rsidRDefault="00760295" w:rsidP="00651D8B">
            <w:pPr>
              <w:rPr>
                <w:sz w:val="18"/>
                <w:szCs w:val="18"/>
              </w:rPr>
            </w:pPr>
          </w:p>
        </w:tc>
        <w:tc>
          <w:tcPr>
            <w:tcW w:w="1276" w:type="dxa"/>
            <w:vAlign w:val="center"/>
          </w:tcPr>
          <w:p w14:paraId="47E7E025" w14:textId="77777777" w:rsidR="00760295" w:rsidRPr="009106ED" w:rsidRDefault="00760295" w:rsidP="00651D8B">
            <w:pPr>
              <w:rPr>
                <w:sz w:val="18"/>
                <w:szCs w:val="18"/>
              </w:rPr>
            </w:pPr>
          </w:p>
        </w:tc>
        <w:tc>
          <w:tcPr>
            <w:tcW w:w="2013" w:type="dxa"/>
            <w:vAlign w:val="center"/>
          </w:tcPr>
          <w:p w14:paraId="258ED1B8" w14:textId="77777777" w:rsidR="00760295" w:rsidRPr="009106ED" w:rsidRDefault="00760295" w:rsidP="00651D8B">
            <w:pPr>
              <w:pStyle w:val="Revision"/>
              <w:rPr>
                <w:rFonts w:asciiTheme="majorHAnsi" w:hAnsiTheme="majorHAnsi"/>
                <w:sz w:val="18"/>
                <w:szCs w:val="18"/>
                <w:lang w:val="en-US"/>
              </w:rPr>
            </w:pPr>
          </w:p>
        </w:tc>
      </w:tr>
      <w:tr w:rsidR="00760295" w:rsidRPr="009106ED" w14:paraId="7DAABFE7" w14:textId="77777777" w:rsidTr="00651D8B">
        <w:tc>
          <w:tcPr>
            <w:tcW w:w="723" w:type="dxa"/>
            <w:vAlign w:val="center"/>
          </w:tcPr>
          <w:p w14:paraId="54F44441" w14:textId="77777777" w:rsidR="00760295" w:rsidRPr="009106ED" w:rsidRDefault="00760295" w:rsidP="00651D8B">
            <w:pPr>
              <w:jc w:val="left"/>
              <w:rPr>
                <w:sz w:val="18"/>
                <w:szCs w:val="18"/>
              </w:rPr>
            </w:pPr>
            <w:r w:rsidRPr="009106ED">
              <w:rPr>
                <w:sz w:val="18"/>
                <w:szCs w:val="18"/>
              </w:rPr>
              <w:t>1</w:t>
            </w:r>
          </w:p>
        </w:tc>
        <w:tc>
          <w:tcPr>
            <w:tcW w:w="1937" w:type="dxa"/>
            <w:vAlign w:val="center"/>
          </w:tcPr>
          <w:p w14:paraId="39EB57BE" w14:textId="77777777" w:rsidR="00760295" w:rsidRPr="009106ED" w:rsidRDefault="00760295" w:rsidP="00651D8B">
            <w:pPr>
              <w:pStyle w:val="Revision"/>
              <w:rPr>
                <w:rFonts w:asciiTheme="majorHAnsi" w:hAnsiTheme="majorHAnsi"/>
                <w:sz w:val="18"/>
                <w:szCs w:val="18"/>
                <w:lang w:val="en-US"/>
              </w:rPr>
            </w:pPr>
          </w:p>
        </w:tc>
        <w:tc>
          <w:tcPr>
            <w:tcW w:w="1299" w:type="dxa"/>
            <w:vAlign w:val="center"/>
          </w:tcPr>
          <w:p w14:paraId="1491DD9B" w14:textId="77777777" w:rsidR="00760295" w:rsidRPr="009106ED" w:rsidRDefault="00760295" w:rsidP="00651D8B">
            <w:pPr>
              <w:rPr>
                <w:sz w:val="18"/>
                <w:szCs w:val="18"/>
              </w:rPr>
            </w:pPr>
          </w:p>
        </w:tc>
        <w:tc>
          <w:tcPr>
            <w:tcW w:w="1819" w:type="dxa"/>
            <w:vAlign w:val="center"/>
          </w:tcPr>
          <w:p w14:paraId="3AEF4505" w14:textId="77777777" w:rsidR="00760295" w:rsidRPr="009106ED" w:rsidRDefault="00760295" w:rsidP="00651D8B">
            <w:pPr>
              <w:rPr>
                <w:sz w:val="18"/>
                <w:szCs w:val="18"/>
              </w:rPr>
            </w:pPr>
          </w:p>
        </w:tc>
        <w:tc>
          <w:tcPr>
            <w:tcW w:w="1418" w:type="dxa"/>
            <w:vAlign w:val="center"/>
          </w:tcPr>
          <w:p w14:paraId="0837B620" w14:textId="77777777" w:rsidR="00760295" w:rsidRPr="009106ED" w:rsidRDefault="00760295" w:rsidP="00651D8B">
            <w:pPr>
              <w:rPr>
                <w:sz w:val="18"/>
                <w:szCs w:val="18"/>
              </w:rPr>
            </w:pPr>
          </w:p>
        </w:tc>
        <w:tc>
          <w:tcPr>
            <w:tcW w:w="1276" w:type="dxa"/>
            <w:vAlign w:val="center"/>
          </w:tcPr>
          <w:p w14:paraId="5C528CEA" w14:textId="77777777" w:rsidR="00760295" w:rsidRPr="009106ED" w:rsidRDefault="00760295" w:rsidP="00651D8B">
            <w:pPr>
              <w:rPr>
                <w:sz w:val="18"/>
                <w:szCs w:val="18"/>
              </w:rPr>
            </w:pPr>
          </w:p>
        </w:tc>
        <w:tc>
          <w:tcPr>
            <w:tcW w:w="2013" w:type="dxa"/>
            <w:vAlign w:val="center"/>
          </w:tcPr>
          <w:p w14:paraId="65F4DC0D" w14:textId="77777777" w:rsidR="00760295" w:rsidRPr="009106ED" w:rsidRDefault="00760295" w:rsidP="00651D8B">
            <w:pPr>
              <w:pStyle w:val="Revision"/>
              <w:rPr>
                <w:rFonts w:asciiTheme="majorHAnsi" w:hAnsiTheme="majorHAnsi"/>
                <w:sz w:val="18"/>
                <w:szCs w:val="18"/>
                <w:lang w:val="en-US"/>
              </w:rPr>
            </w:pPr>
          </w:p>
        </w:tc>
      </w:tr>
      <w:tr w:rsidR="00760295" w:rsidRPr="009106ED" w14:paraId="6FC24F2C" w14:textId="77777777" w:rsidTr="00651D8B">
        <w:tc>
          <w:tcPr>
            <w:tcW w:w="723" w:type="dxa"/>
            <w:vAlign w:val="center"/>
          </w:tcPr>
          <w:p w14:paraId="1A90F150" w14:textId="77777777" w:rsidR="00760295" w:rsidRPr="009106ED" w:rsidRDefault="00760295" w:rsidP="00651D8B">
            <w:pPr>
              <w:jc w:val="left"/>
              <w:rPr>
                <w:sz w:val="18"/>
                <w:szCs w:val="18"/>
              </w:rPr>
            </w:pPr>
            <w:r w:rsidRPr="009106ED">
              <w:rPr>
                <w:sz w:val="18"/>
                <w:szCs w:val="18"/>
              </w:rPr>
              <w:t>1</w:t>
            </w:r>
          </w:p>
        </w:tc>
        <w:tc>
          <w:tcPr>
            <w:tcW w:w="1937" w:type="dxa"/>
            <w:vAlign w:val="center"/>
          </w:tcPr>
          <w:p w14:paraId="45864F39" w14:textId="77777777" w:rsidR="00760295" w:rsidRPr="009106ED" w:rsidRDefault="00760295" w:rsidP="00651D8B">
            <w:pPr>
              <w:pStyle w:val="Revision"/>
              <w:rPr>
                <w:rFonts w:asciiTheme="majorHAnsi" w:hAnsiTheme="majorHAnsi"/>
                <w:sz w:val="18"/>
                <w:szCs w:val="18"/>
                <w:lang w:val="en-US"/>
              </w:rPr>
            </w:pPr>
          </w:p>
        </w:tc>
        <w:tc>
          <w:tcPr>
            <w:tcW w:w="1299" w:type="dxa"/>
            <w:vAlign w:val="center"/>
          </w:tcPr>
          <w:p w14:paraId="4C9A0A49" w14:textId="77777777" w:rsidR="00760295" w:rsidRPr="009106ED" w:rsidRDefault="00760295" w:rsidP="00651D8B">
            <w:pPr>
              <w:rPr>
                <w:sz w:val="18"/>
                <w:szCs w:val="18"/>
              </w:rPr>
            </w:pPr>
          </w:p>
        </w:tc>
        <w:tc>
          <w:tcPr>
            <w:tcW w:w="1819" w:type="dxa"/>
            <w:vAlign w:val="center"/>
          </w:tcPr>
          <w:p w14:paraId="4C895E6C" w14:textId="77777777" w:rsidR="00760295" w:rsidRPr="009106ED" w:rsidRDefault="00760295" w:rsidP="00651D8B">
            <w:pPr>
              <w:rPr>
                <w:sz w:val="18"/>
                <w:szCs w:val="18"/>
              </w:rPr>
            </w:pPr>
          </w:p>
        </w:tc>
        <w:tc>
          <w:tcPr>
            <w:tcW w:w="1418" w:type="dxa"/>
            <w:vAlign w:val="center"/>
          </w:tcPr>
          <w:p w14:paraId="4CF82F26" w14:textId="77777777" w:rsidR="00760295" w:rsidRPr="009106ED" w:rsidRDefault="00760295" w:rsidP="00651D8B">
            <w:pPr>
              <w:rPr>
                <w:sz w:val="18"/>
                <w:szCs w:val="18"/>
              </w:rPr>
            </w:pPr>
          </w:p>
        </w:tc>
        <w:tc>
          <w:tcPr>
            <w:tcW w:w="1276" w:type="dxa"/>
            <w:vAlign w:val="center"/>
          </w:tcPr>
          <w:p w14:paraId="68359D71" w14:textId="77777777" w:rsidR="00760295" w:rsidRPr="009106ED" w:rsidRDefault="00760295" w:rsidP="00651D8B">
            <w:pPr>
              <w:rPr>
                <w:sz w:val="18"/>
                <w:szCs w:val="18"/>
              </w:rPr>
            </w:pPr>
          </w:p>
        </w:tc>
        <w:tc>
          <w:tcPr>
            <w:tcW w:w="2013" w:type="dxa"/>
            <w:vAlign w:val="center"/>
          </w:tcPr>
          <w:p w14:paraId="6BE5F3AE" w14:textId="77777777" w:rsidR="00760295" w:rsidRPr="009106ED" w:rsidRDefault="00760295" w:rsidP="00651D8B">
            <w:pPr>
              <w:pStyle w:val="Revision"/>
              <w:rPr>
                <w:rFonts w:asciiTheme="majorHAnsi" w:hAnsiTheme="majorHAnsi"/>
                <w:sz w:val="18"/>
                <w:szCs w:val="18"/>
                <w:lang w:val="en-US"/>
              </w:rPr>
            </w:pPr>
          </w:p>
        </w:tc>
      </w:tr>
      <w:tr w:rsidR="00760295" w:rsidRPr="009106ED" w14:paraId="781ED87D" w14:textId="77777777" w:rsidTr="00651D8B">
        <w:tc>
          <w:tcPr>
            <w:tcW w:w="723" w:type="dxa"/>
            <w:vAlign w:val="center"/>
          </w:tcPr>
          <w:p w14:paraId="0C6439A8" w14:textId="77777777" w:rsidR="00760295" w:rsidRPr="009106ED" w:rsidRDefault="00760295" w:rsidP="00651D8B">
            <w:pPr>
              <w:jc w:val="left"/>
              <w:rPr>
                <w:sz w:val="18"/>
                <w:szCs w:val="18"/>
              </w:rPr>
            </w:pPr>
            <w:r w:rsidRPr="009106ED">
              <w:rPr>
                <w:sz w:val="18"/>
                <w:szCs w:val="18"/>
              </w:rPr>
              <w:t>1</w:t>
            </w:r>
          </w:p>
        </w:tc>
        <w:tc>
          <w:tcPr>
            <w:tcW w:w="1937" w:type="dxa"/>
            <w:vAlign w:val="center"/>
          </w:tcPr>
          <w:p w14:paraId="7C04A071" w14:textId="77777777" w:rsidR="00760295" w:rsidRPr="009106ED" w:rsidRDefault="00760295" w:rsidP="00651D8B">
            <w:pPr>
              <w:pStyle w:val="Revision"/>
              <w:rPr>
                <w:rFonts w:asciiTheme="majorHAnsi" w:hAnsiTheme="majorHAnsi"/>
                <w:sz w:val="18"/>
                <w:szCs w:val="18"/>
                <w:lang w:val="en-US"/>
              </w:rPr>
            </w:pPr>
          </w:p>
        </w:tc>
        <w:tc>
          <w:tcPr>
            <w:tcW w:w="1299" w:type="dxa"/>
            <w:vAlign w:val="center"/>
          </w:tcPr>
          <w:p w14:paraId="588C1B04" w14:textId="77777777" w:rsidR="00760295" w:rsidRPr="009106ED" w:rsidRDefault="00760295" w:rsidP="00651D8B">
            <w:pPr>
              <w:rPr>
                <w:sz w:val="18"/>
                <w:szCs w:val="18"/>
              </w:rPr>
            </w:pPr>
          </w:p>
        </w:tc>
        <w:tc>
          <w:tcPr>
            <w:tcW w:w="1819" w:type="dxa"/>
            <w:vAlign w:val="center"/>
          </w:tcPr>
          <w:p w14:paraId="11F54DFC" w14:textId="77777777" w:rsidR="00760295" w:rsidRPr="009106ED" w:rsidRDefault="00760295" w:rsidP="00651D8B">
            <w:pPr>
              <w:rPr>
                <w:sz w:val="18"/>
                <w:szCs w:val="18"/>
              </w:rPr>
            </w:pPr>
          </w:p>
        </w:tc>
        <w:tc>
          <w:tcPr>
            <w:tcW w:w="1418" w:type="dxa"/>
            <w:vAlign w:val="center"/>
          </w:tcPr>
          <w:p w14:paraId="0ABD74BF" w14:textId="77777777" w:rsidR="00760295" w:rsidRPr="009106ED" w:rsidRDefault="00760295" w:rsidP="00651D8B">
            <w:pPr>
              <w:rPr>
                <w:sz w:val="18"/>
                <w:szCs w:val="18"/>
              </w:rPr>
            </w:pPr>
          </w:p>
        </w:tc>
        <w:tc>
          <w:tcPr>
            <w:tcW w:w="1276" w:type="dxa"/>
            <w:vAlign w:val="center"/>
          </w:tcPr>
          <w:p w14:paraId="21347FB5" w14:textId="77777777" w:rsidR="00760295" w:rsidRPr="009106ED" w:rsidRDefault="00760295" w:rsidP="00651D8B">
            <w:pPr>
              <w:rPr>
                <w:sz w:val="18"/>
                <w:szCs w:val="18"/>
              </w:rPr>
            </w:pPr>
          </w:p>
        </w:tc>
        <w:tc>
          <w:tcPr>
            <w:tcW w:w="2013" w:type="dxa"/>
            <w:vAlign w:val="center"/>
          </w:tcPr>
          <w:p w14:paraId="7613FEB2" w14:textId="77777777" w:rsidR="00760295" w:rsidRPr="009106ED" w:rsidRDefault="00760295" w:rsidP="00651D8B">
            <w:pPr>
              <w:pStyle w:val="Revision"/>
              <w:rPr>
                <w:rFonts w:asciiTheme="majorHAnsi" w:hAnsiTheme="majorHAnsi"/>
                <w:sz w:val="18"/>
                <w:szCs w:val="18"/>
                <w:lang w:val="en-US"/>
              </w:rPr>
            </w:pPr>
          </w:p>
        </w:tc>
      </w:tr>
      <w:tr w:rsidR="00760295" w:rsidRPr="009106ED" w14:paraId="2E034649" w14:textId="77777777" w:rsidTr="00651D8B">
        <w:tc>
          <w:tcPr>
            <w:tcW w:w="723" w:type="dxa"/>
            <w:vAlign w:val="center"/>
          </w:tcPr>
          <w:p w14:paraId="52642DEB" w14:textId="77777777" w:rsidR="00760295" w:rsidRPr="009106ED" w:rsidRDefault="00760295" w:rsidP="00651D8B">
            <w:pPr>
              <w:jc w:val="left"/>
              <w:rPr>
                <w:sz w:val="18"/>
                <w:szCs w:val="18"/>
              </w:rPr>
            </w:pPr>
            <w:r w:rsidRPr="009106ED">
              <w:rPr>
                <w:sz w:val="18"/>
                <w:szCs w:val="18"/>
              </w:rPr>
              <w:t>1</w:t>
            </w:r>
          </w:p>
        </w:tc>
        <w:tc>
          <w:tcPr>
            <w:tcW w:w="1937" w:type="dxa"/>
            <w:vAlign w:val="center"/>
          </w:tcPr>
          <w:p w14:paraId="6842699C" w14:textId="77777777" w:rsidR="00760295" w:rsidRPr="009106ED" w:rsidRDefault="00760295" w:rsidP="00651D8B">
            <w:pPr>
              <w:pStyle w:val="Revision"/>
              <w:rPr>
                <w:rFonts w:asciiTheme="majorHAnsi" w:hAnsiTheme="majorHAnsi"/>
                <w:sz w:val="18"/>
                <w:szCs w:val="18"/>
                <w:lang w:val="en-US"/>
              </w:rPr>
            </w:pPr>
          </w:p>
        </w:tc>
        <w:tc>
          <w:tcPr>
            <w:tcW w:w="1299" w:type="dxa"/>
            <w:vAlign w:val="center"/>
          </w:tcPr>
          <w:p w14:paraId="56DA6C53" w14:textId="77777777" w:rsidR="00760295" w:rsidRPr="009106ED" w:rsidRDefault="00760295" w:rsidP="00651D8B">
            <w:pPr>
              <w:rPr>
                <w:sz w:val="18"/>
                <w:szCs w:val="18"/>
              </w:rPr>
            </w:pPr>
          </w:p>
        </w:tc>
        <w:tc>
          <w:tcPr>
            <w:tcW w:w="1819" w:type="dxa"/>
            <w:vAlign w:val="center"/>
          </w:tcPr>
          <w:p w14:paraId="147A8026" w14:textId="77777777" w:rsidR="00760295" w:rsidRPr="009106ED" w:rsidRDefault="00760295" w:rsidP="00651D8B">
            <w:pPr>
              <w:rPr>
                <w:sz w:val="18"/>
                <w:szCs w:val="18"/>
              </w:rPr>
            </w:pPr>
          </w:p>
        </w:tc>
        <w:tc>
          <w:tcPr>
            <w:tcW w:w="1418" w:type="dxa"/>
            <w:vAlign w:val="center"/>
          </w:tcPr>
          <w:p w14:paraId="3A92FD09" w14:textId="77777777" w:rsidR="00760295" w:rsidRPr="009106ED" w:rsidRDefault="00760295" w:rsidP="00651D8B">
            <w:pPr>
              <w:rPr>
                <w:sz w:val="18"/>
                <w:szCs w:val="18"/>
              </w:rPr>
            </w:pPr>
          </w:p>
        </w:tc>
        <w:tc>
          <w:tcPr>
            <w:tcW w:w="1276" w:type="dxa"/>
            <w:vAlign w:val="center"/>
          </w:tcPr>
          <w:p w14:paraId="340203D5" w14:textId="77777777" w:rsidR="00760295" w:rsidRPr="009106ED" w:rsidRDefault="00760295" w:rsidP="00651D8B">
            <w:pPr>
              <w:rPr>
                <w:sz w:val="18"/>
                <w:szCs w:val="18"/>
              </w:rPr>
            </w:pPr>
          </w:p>
        </w:tc>
        <w:tc>
          <w:tcPr>
            <w:tcW w:w="2013" w:type="dxa"/>
            <w:vAlign w:val="center"/>
          </w:tcPr>
          <w:p w14:paraId="4C59D9BF" w14:textId="77777777" w:rsidR="00760295" w:rsidRPr="009106ED" w:rsidRDefault="00760295" w:rsidP="00651D8B">
            <w:pPr>
              <w:pStyle w:val="Revision"/>
              <w:rPr>
                <w:rFonts w:asciiTheme="majorHAnsi" w:hAnsiTheme="majorHAnsi"/>
                <w:sz w:val="18"/>
                <w:szCs w:val="18"/>
                <w:lang w:val="en-US"/>
              </w:rPr>
            </w:pPr>
          </w:p>
        </w:tc>
      </w:tr>
    </w:tbl>
    <w:p w14:paraId="4B661088" w14:textId="77777777" w:rsidR="00D719E0" w:rsidRDefault="00D719E0" w:rsidP="0032215F"/>
    <w:p w14:paraId="0950A649" w14:textId="70326F32" w:rsidR="0032215F" w:rsidRPr="00164944" w:rsidRDefault="00A176D3" w:rsidP="0032215F">
      <w:pPr>
        <w:pStyle w:val="Heading3"/>
      </w:pPr>
      <w:bookmarkStart w:id="32" w:name="_Toc146282113"/>
      <w:r>
        <w:t>ANSM Safety I</w:t>
      </w:r>
      <w:r w:rsidR="00F0603A">
        <w:t>nformation</w:t>
      </w:r>
      <w:bookmarkEnd w:id="32"/>
    </w:p>
    <w:p w14:paraId="76080014" w14:textId="2E463F9D" w:rsidR="0032215F" w:rsidRDefault="0032215F" w:rsidP="0032215F">
      <w:r>
        <w:t xml:space="preserve">The searches in </w:t>
      </w:r>
      <w:r w:rsidR="00F0603A">
        <w:t>ANSM Safety Information</w:t>
      </w:r>
      <w:r>
        <w:t xml:space="preserve"> database have been carried out by: </w:t>
      </w:r>
      <w:r w:rsidRPr="00507D13">
        <w:rPr>
          <w:color w:val="FF0000"/>
        </w:rPr>
        <w:t>John Doe</w:t>
      </w:r>
    </w:p>
    <w:p w14:paraId="2BF7FCFF" w14:textId="77777777" w:rsidR="0032215F" w:rsidRDefault="0032215F" w:rsidP="0032215F"/>
    <w:p w14:paraId="63B194AE" w14:textId="1BB5F1DE" w:rsidR="0032215F" w:rsidRDefault="0032215F" w:rsidP="0032215F">
      <w:pPr>
        <w:rPr>
          <w:color w:val="FF0000"/>
        </w:rPr>
      </w:pPr>
      <w:r>
        <w:t xml:space="preserve">The searches in </w:t>
      </w:r>
      <w:r w:rsidR="00F0603A">
        <w:t xml:space="preserve">ANSM Safety Information </w:t>
      </w:r>
      <w:r>
        <w:t xml:space="preserve">database have been implemented on: </w:t>
      </w:r>
      <w:r w:rsidRPr="002A2C8E">
        <w:rPr>
          <w:color w:val="FF0000"/>
        </w:rPr>
        <w:t>DD/MM/YYYY</w:t>
      </w:r>
    </w:p>
    <w:p w14:paraId="2EA1D372" w14:textId="77777777" w:rsidR="0032215F" w:rsidRDefault="0032215F" w:rsidP="0032215F">
      <w:pPr>
        <w:rPr>
          <w:color w:val="FF0000"/>
        </w:rPr>
      </w:pPr>
    </w:p>
    <w:p w14:paraId="11397609" w14:textId="62AB231E" w:rsidR="0032215F" w:rsidRDefault="0032215F" w:rsidP="0032215F">
      <w:r>
        <w:t xml:space="preserve">The following table describes the search queries and number of results obtained in the </w:t>
      </w:r>
      <w:r w:rsidR="00F0603A">
        <w:t xml:space="preserve">ANSM Safety Information </w:t>
      </w:r>
      <w:r>
        <w:t>database for the identification of recall</w:t>
      </w:r>
      <w:r w:rsidR="00F0603A">
        <w:t>s</w:t>
      </w:r>
      <w:r>
        <w:t xml:space="preserve"> relevant to [</w:t>
      </w:r>
      <w:r w:rsidRPr="00247A43">
        <w:rPr>
          <w:color w:val="FF0000"/>
        </w:rPr>
        <w:t>Device short name</w:t>
      </w:r>
      <w:r>
        <w:t>]</w:t>
      </w:r>
      <w:r w:rsidRPr="00B731A4">
        <w:rPr>
          <w:color w:val="FF0000"/>
        </w:rPr>
        <w:t>/equivalent device</w:t>
      </w:r>
      <w:r>
        <w:t xml:space="preserve"> and </w:t>
      </w:r>
      <w:r w:rsidRPr="00B731A4">
        <w:rPr>
          <w:color w:val="FF0000"/>
        </w:rPr>
        <w:t>similar devices</w:t>
      </w:r>
      <w:r>
        <w:t>.</w:t>
      </w:r>
    </w:p>
    <w:p w14:paraId="647204E5" w14:textId="77777777" w:rsidR="0032215F" w:rsidRDefault="0032215F" w:rsidP="0032215F"/>
    <w:p w14:paraId="0532A5EE" w14:textId="06B26279" w:rsidR="0032215F" w:rsidRDefault="0032215F" w:rsidP="0032215F">
      <w:pPr>
        <w:pStyle w:val="Caption"/>
      </w:pPr>
      <w:r>
        <w:t xml:space="preserve">Table </w:t>
      </w:r>
      <w:r>
        <w:fldChar w:fldCharType="begin"/>
      </w:r>
      <w:r>
        <w:instrText xml:space="preserve"> SEQ Table \* ARABIC </w:instrText>
      </w:r>
      <w:r>
        <w:fldChar w:fldCharType="separate"/>
      </w:r>
      <w:r w:rsidR="00F41F7A">
        <w:rPr>
          <w:noProof/>
        </w:rPr>
        <w:t>10</w:t>
      </w:r>
      <w:r>
        <w:fldChar w:fldCharType="end"/>
      </w:r>
      <w:r>
        <w:t xml:space="preserve">: </w:t>
      </w:r>
      <w:r w:rsidR="007C526A">
        <w:t>R</w:t>
      </w:r>
      <w:r>
        <w:t xml:space="preserve">ecall search queries in the </w:t>
      </w:r>
      <w:r w:rsidR="00F0603A">
        <w:t xml:space="preserve">ANSM Safety Information </w:t>
      </w:r>
      <w:r>
        <w:t xml:space="preserve">database </w:t>
      </w:r>
      <w:r w:rsidRPr="00490F2D">
        <w:rPr>
          <w:highlight w:val="yellow"/>
        </w:rPr>
        <w:t>(</w:t>
      </w:r>
      <w:r>
        <w:rPr>
          <w:highlight w:val="yellow"/>
        </w:rPr>
        <w:t>adapted</w:t>
      </w:r>
      <w:r w:rsidRPr="00490F2D">
        <w:rPr>
          <w:highlight w:val="yellow"/>
        </w:rPr>
        <w:t xml:space="preserve"> from the protocol)</w:t>
      </w:r>
    </w:p>
    <w:tbl>
      <w:tblPr>
        <w:tblStyle w:val="TableGrid"/>
        <w:tblW w:w="10456" w:type="dxa"/>
        <w:tblLook w:val="04A0" w:firstRow="1" w:lastRow="0" w:firstColumn="1" w:lastColumn="0" w:noHBand="0" w:noVBand="1"/>
      </w:tblPr>
      <w:tblGrid>
        <w:gridCol w:w="1341"/>
        <w:gridCol w:w="1165"/>
        <w:gridCol w:w="833"/>
        <w:gridCol w:w="2581"/>
        <w:gridCol w:w="3131"/>
        <w:gridCol w:w="1405"/>
      </w:tblGrid>
      <w:tr w:rsidR="0032215F" w:rsidRPr="009106ED" w14:paraId="2051043E" w14:textId="77777777" w:rsidTr="00BC0423">
        <w:trPr>
          <w:tblHeader/>
        </w:trPr>
        <w:tc>
          <w:tcPr>
            <w:tcW w:w="1341" w:type="dxa"/>
            <w:shd w:val="clear" w:color="auto" w:fill="4F81BD" w:themeFill="accent1"/>
            <w:vAlign w:val="center"/>
          </w:tcPr>
          <w:p w14:paraId="03143BAF"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Literature database</w:t>
            </w:r>
          </w:p>
        </w:tc>
        <w:tc>
          <w:tcPr>
            <w:tcW w:w="1165" w:type="dxa"/>
            <w:shd w:val="clear" w:color="auto" w:fill="4F81BD" w:themeFill="accent1"/>
            <w:vAlign w:val="center"/>
          </w:tcPr>
          <w:p w14:paraId="3A426019"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Objective</w:t>
            </w:r>
          </w:p>
        </w:tc>
        <w:tc>
          <w:tcPr>
            <w:tcW w:w="833" w:type="dxa"/>
            <w:shd w:val="clear" w:color="auto" w:fill="4F81BD" w:themeFill="accent1"/>
            <w:vAlign w:val="center"/>
          </w:tcPr>
          <w:p w14:paraId="1F6D696A"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Query</w:t>
            </w:r>
          </w:p>
        </w:tc>
        <w:tc>
          <w:tcPr>
            <w:tcW w:w="2581" w:type="dxa"/>
            <w:shd w:val="clear" w:color="auto" w:fill="4F81BD" w:themeFill="accent1"/>
            <w:vAlign w:val="center"/>
          </w:tcPr>
          <w:p w14:paraId="4371D92E"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General limitations</w:t>
            </w:r>
          </w:p>
        </w:tc>
        <w:tc>
          <w:tcPr>
            <w:tcW w:w="3131" w:type="dxa"/>
            <w:shd w:val="clear" w:color="auto" w:fill="4F81BD" w:themeFill="accent1"/>
            <w:vAlign w:val="center"/>
          </w:tcPr>
          <w:p w14:paraId="01A5931B"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Keywords</w:t>
            </w:r>
          </w:p>
        </w:tc>
        <w:tc>
          <w:tcPr>
            <w:tcW w:w="1405" w:type="dxa"/>
            <w:shd w:val="clear" w:color="auto" w:fill="4F81BD" w:themeFill="accent1"/>
            <w:vAlign w:val="center"/>
          </w:tcPr>
          <w:p w14:paraId="48091AAC"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Number of results</w:t>
            </w:r>
          </w:p>
        </w:tc>
      </w:tr>
      <w:tr w:rsidR="00937502" w:rsidRPr="009106ED" w14:paraId="73D946D4" w14:textId="77777777" w:rsidTr="00937502">
        <w:tc>
          <w:tcPr>
            <w:tcW w:w="1341" w:type="dxa"/>
            <w:vMerge w:val="restart"/>
            <w:vAlign w:val="center"/>
          </w:tcPr>
          <w:p w14:paraId="5F1C6F9A" w14:textId="0A80178B" w:rsidR="00937502" w:rsidRPr="00937502" w:rsidRDefault="004724C2" w:rsidP="00937502">
            <w:pPr>
              <w:jc w:val="left"/>
              <w:rPr>
                <w:sz w:val="18"/>
                <w:szCs w:val="18"/>
              </w:rPr>
            </w:pPr>
            <w:hyperlink r:id="rId26" w:history="1">
              <w:r w:rsidR="00937502" w:rsidRPr="00937502">
                <w:rPr>
                  <w:rStyle w:val="Hyperlink"/>
                  <w:sz w:val="18"/>
                  <w:szCs w:val="18"/>
                </w:rPr>
                <w:t>ANSM safety information</w:t>
              </w:r>
            </w:hyperlink>
          </w:p>
        </w:tc>
        <w:tc>
          <w:tcPr>
            <w:tcW w:w="1165" w:type="dxa"/>
            <w:vAlign w:val="center"/>
          </w:tcPr>
          <w:p w14:paraId="60F23FCF" w14:textId="77777777" w:rsidR="00937502" w:rsidRPr="00937502" w:rsidRDefault="00937502" w:rsidP="00937502">
            <w:pPr>
              <w:jc w:val="left"/>
              <w:rPr>
                <w:color w:val="FF0000"/>
                <w:sz w:val="18"/>
                <w:szCs w:val="18"/>
              </w:rPr>
            </w:pPr>
            <w:r w:rsidRPr="00937502">
              <w:rPr>
                <w:color w:val="FF0000"/>
                <w:sz w:val="18"/>
                <w:szCs w:val="18"/>
              </w:rPr>
              <w:t>AC</w:t>
            </w:r>
          </w:p>
        </w:tc>
        <w:tc>
          <w:tcPr>
            <w:tcW w:w="833" w:type="dxa"/>
            <w:vAlign w:val="center"/>
          </w:tcPr>
          <w:p w14:paraId="4886D25F" w14:textId="77777777" w:rsidR="00937502" w:rsidRPr="00937502" w:rsidRDefault="00937502" w:rsidP="00937502">
            <w:pPr>
              <w:pStyle w:val="ListParagraph"/>
              <w:numPr>
                <w:ilvl w:val="0"/>
                <w:numId w:val="16"/>
              </w:numPr>
              <w:jc w:val="left"/>
              <w:rPr>
                <w:sz w:val="18"/>
                <w:szCs w:val="18"/>
              </w:rPr>
            </w:pPr>
          </w:p>
        </w:tc>
        <w:tc>
          <w:tcPr>
            <w:tcW w:w="2581" w:type="dxa"/>
            <w:vMerge w:val="restart"/>
            <w:vAlign w:val="center"/>
          </w:tcPr>
          <w:p w14:paraId="43F382AA" w14:textId="77777777" w:rsidR="00937502" w:rsidRPr="00937502" w:rsidRDefault="00937502" w:rsidP="00937502">
            <w:pPr>
              <w:pStyle w:val="ListParagraph"/>
              <w:numPr>
                <w:ilvl w:val="0"/>
                <w:numId w:val="2"/>
              </w:numPr>
              <w:ind w:left="325"/>
              <w:rPr>
                <w:sz w:val="18"/>
                <w:szCs w:val="18"/>
              </w:rPr>
            </w:pPr>
            <w:r w:rsidRPr="00937502">
              <w:rPr>
                <w:sz w:val="18"/>
                <w:szCs w:val="18"/>
              </w:rPr>
              <w:t>Type : DEFAUT QUALITE, INFORMATION AUX UTILISATEURS, RAPPEL DE PRODUIT</w:t>
            </w:r>
          </w:p>
          <w:p w14:paraId="6FE88727" w14:textId="77777777" w:rsidR="00937502" w:rsidRPr="00937502" w:rsidRDefault="00937502" w:rsidP="00937502">
            <w:pPr>
              <w:pStyle w:val="ListParagraph"/>
              <w:numPr>
                <w:ilvl w:val="0"/>
                <w:numId w:val="2"/>
              </w:numPr>
              <w:ind w:left="325"/>
              <w:rPr>
                <w:sz w:val="18"/>
                <w:szCs w:val="18"/>
              </w:rPr>
            </w:pPr>
            <w:r w:rsidRPr="00937502">
              <w:rPr>
                <w:sz w:val="18"/>
                <w:szCs w:val="18"/>
              </w:rPr>
              <w:t>Produits de santé : Dispositifs médicaux</w:t>
            </w:r>
          </w:p>
          <w:p w14:paraId="77416F1C" w14:textId="4695C360" w:rsidR="00937502" w:rsidRPr="00937502" w:rsidRDefault="00937502" w:rsidP="00937502">
            <w:pPr>
              <w:pStyle w:val="ListParagraph"/>
              <w:numPr>
                <w:ilvl w:val="0"/>
                <w:numId w:val="2"/>
              </w:numPr>
              <w:ind w:left="325"/>
              <w:rPr>
                <w:sz w:val="18"/>
                <w:szCs w:val="18"/>
                <w:lang w:val="en-US"/>
              </w:rPr>
            </w:pPr>
            <w:proofErr w:type="gramStart"/>
            <w:r w:rsidRPr="00937502">
              <w:rPr>
                <w:sz w:val="18"/>
                <w:szCs w:val="18"/>
                <w:lang w:val="en-US"/>
              </w:rPr>
              <w:t>Date :</w:t>
            </w:r>
            <w:proofErr w:type="gramEnd"/>
            <w:r w:rsidRPr="00937502">
              <w:rPr>
                <w:sz w:val="18"/>
                <w:szCs w:val="18"/>
                <w:lang w:val="en-US"/>
              </w:rPr>
              <w:t xml:space="preserve">  from </w:t>
            </w:r>
            <w:r w:rsidRPr="00937502">
              <w:rPr>
                <w:color w:val="FF0000"/>
                <w:sz w:val="18"/>
                <w:szCs w:val="18"/>
                <w:lang w:val="en-US"/>
              </w:rPr>
              <w:t>DD/MM/YYYY</w:t>
            </w:r>
            <w:r w:rsidRPr="00937502">
              <w:rPr>
                <w:sz w:val="18"/>
                <w:szCs w:val="18"/>
                <w:lang w:val="en-US"/>
              </w:rPr>
              <w:t xml:space="preserve"> to </w:t>
            </w:r>
            <w:r w:rsidRPr="00937502">
              <w:rPr>
                <w:color w:val="FF0000"/>
                <w:sz w:val="18"/>
                <w:szCs w:val="18"/>
                <w:lang w:val="en-US"/>
              </w:rPr>
              <w:t>DD/MM/YYYY</w:t>
            </w:r>
          </w:p>
        </w:tc>
        <w:tc>
          <w:tcPr>
            <w:tcW w:w="3131" w:type="dxa"/>
            <w:vAlign w:val="center"/>
          </w:tcPr>
          <w:p w14:paraId="76C294E1" w14:textId="77777777" w:rsidR="00937502" w:rsidRPr="00937502" w:rsidRDefault="00937502" w:rsidP="00937502">
            <w:pPr>
              <w:pStyle w:val="ListParagraph"/>
              <w:numPr>
                <w:ilvl w:val="0"/>
                <w:numId w:val="2"/>
              </w:numPr>
              <w:ind w:left="325"/>
              <w:rPr>
                <w:sz w:val="18"/>
                <w:szCs w:val="18"/>
                <w:lang w:val="en-US"/>
              </w:rPr>
            </w:pPr>
            <w:r w:rsidRPr="00937502">
              <w:rPr>
                <w:noProof/>
                <w:sz w:val="18"/>
                <w:szCs w:val="18"/>
                <w:lang w:val="en-US"/>
              </w:rPr>
              <w:drawing>
                <wp:inline distT="0" distB="0" distL="0" distR="0" wp14:anchorId="3B832820" wp14:editId="31A73A47">
                  <wp:extent cx="197367" cy="179425"/>
                  <wp:effectExtent l="0" t="0" r="0" b="0"/>
                  <wp:docPr id="459619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19003" name=""/>
                          <pic:cNvPicPr/>
                        </pic:nvPicPr>
                        <pic:blipFill>
                          <a:blip r:embed="rId27"/>
                          <a:stretch>
                            <a:fillRect/>
                          </a:stretch>
                        </pic:blipFill>
                        <pic:spPr>
                          <a:xfrm>
                            <a:off x="0" y="0"/>
                            <a:ext cx="201211" cy="182920"/>
                          </a:xfrm>
                          <a:prstGeom prst="rect">
                            <a:avLst/>
                          </a:prstGeom>
                        </pic:spPr>
                      </pic:pic>
                    </a:graphicData>
                  </a:graphic>
                </wp:inline>
              </w:drawing>
            </w:r>
            <w:r w:rsidRPr="00937502">
              <w:rPr>
                <w:sz w:val="18"/>
                <w:szCs w:val="18"/>
                <w:lang w:val="en-US"/>
              </w:rPr>
              <w:t xml:space="preserve">: </w:t>
            </w:r>
          </w:p>
          <w:p w14:paraId="7AC453C1" w14:textId="21D67640" w:rsidR="00937502" w:rsidRPr="00937502" w:rsidRDefault="00937502" w:rsidP="00937502">
            <w:pPr>
              <w:rPr>
                <w:i/>
                <w:iCs/>
                <w:sz w:val="18"/>
                <w:szCs w:val="18"/>
              </w:rPr>
            </w:pPr>
            <w:r w:rsidRPr="00937502">
              <w:rPr>
                <w:i/>
                <w:iCs/>
                <w:sz w:val="18"/>
                <w:szCs w:val="18"/>
              </w:rPr>
              <w:t>Note: other fields are empty</w:t>
            </w:r>
          </w:p>
        </w:tc>
        <w:tc>
          <w:tcPr>
            <w:tcW w:w="1405" w:type="dxa"/>
            <w:vAlign w:val="center"/>
          </w:tcPr>
          <w:p w14:paraId="58CE0D18" w14:textId="77777777" w:rsidR="00937502" w:rsidRPr="00937502" w:rsidRDefault="00937502" w:rsidP="00937502">
            <w:pPr>
              <w:jc w:val="left"/>
              <w:rPr>
                <w:sz w:val="18"/>
                <w:szCs w:val="18"/>
              </w:rPr>
            </w:pPr>
          </w:p>
        </w:tc>
      </w:tr>
      <w:tr w:rsidR="00937502" w:rsidRPr="009106ED" w14:paraId="5A63C39C" w14:textId="77777777" w:rsidTr="00937502">
        <w:tc>
          <w:tcPr>
            <w:tcW w:w="1341" w:type="dxa"/>
            <w:vMerge/>
            <w:vAlign w:val="center"/>
          </w:tcPr>
          <w:p w14:paraId="717F2F8B" w14:textId="77777777" w:rsidR="00937502" w:rsidRPr="00937502" w:rsidRDefault="00937502" w:rsidP="00937502">
            <w:pPr>
              <w:jc w:val="left"/>
              <w:rPr>
                <w:sz w:val="18"/>
                <w:szCs w:val="18"/>
              </w:rPr>
            </w:pPr>
          </w:p>
        </w:tc>
        <w:tc>
          <w:tcPr>
            <w:tcW w:w="1165" w:type="dxa"/>
            <w:vAlign w:val="center"/>
          </w:tcPr>
          <w:p w14:paraId="374FE381" w14:textId="77777777" w:rsidR="00937502" w:rsidRPr="00937502" w:rsidRDefault="00937502" w:rsidP="00937502">
            <w:pPr>
              <w:jc w:val="left"/>
              <w:rPr>
                <w:color w:val="FF0000"/>
                <w:sz w:val="18"/>
                <w:szCs w:val="18"/>
              </w:rPr>
            </w:pPr>
            <w:r w:rsidRPr="00937502">
              <w:rPr>
                <w:color w:val="FF0000"/>
                <w:sz w:val="18"/>
                <w:szCs w:val="18"/>
              </w:rPr>
              <w:t>S&amp;P</w:t>
            </w:r>
          </w:p>
        </w:tc>
        <w:tc>
          <w:tcPr>
            <w:tcW w:w="833" w:type="dxa"/>
            <w:vAlign w:val="center"/>
          </w:tcPr>
          <w:p w14:paraId="0ED79705" w14:textId="77777777" w:rsidR="00937502" w:rsidRPr="00937502" w:rsidRDefault="00937502" w:rsidP="00937502">
            <w:pPr>
              <w:pStyle w:val="ListParagraph"/>
              <w:numPr>
                <w:ilvl w:val="0"/>
                <w:numId w:val="16"/>
              </w:numPr>
              <w:jc w:val="left"/>
              <w:rPr>
                <w:sz w:val="18"/>
                <w:szCs w:val="18"/>
              </w:rPr>
            </w:pPr>
          </w:p>
        </w:tc>
        <w:tc>
          <w:tcPr>
            <w:tcW w:w="2581" w:type="dxa"/>
            <w:vMerge/>
            <w:vAlign w:val="center"/>
          </w:tcPr>
          <w:p w14:paraId="7FC95568" w14:textId="77777777" w:rsidR="00937502" w:rsidRPr="00937502" w:rsidRDefault="00937502" w:rsidP="00937502">
            <w:pPr>
              <w:jc w:val="left"/>
              <w:rPr>
                <w:sz w:val="18"/>
                <w:szCs w:val="18"/>
              </w:rPr>
            </w:pPr>
          </w:p>
        </w:tc>
        <w:tc>
          <w:tcPr>
            <w:tcW w:w="3131" w:type="dxa"/>
            <w:vAlign w:val="center"/>
          </w:tcPr>
          <w:p w14:paraId="2679D59D" w14:textId="77777777" w:rsidR="00937502" w:rsidRPr="00937502" w:rsidRDefault="00937502" w:rsidP="00937502">
            <w:pPr>
              <w:pStyle w:val="ListParagraph"/>
              <w:numPr>
                <w:ilvl w:val="0"/>
                <w:numId w:val="2"/>
              </w:numPr>
              <w:ind w:left="325"/>
              <w:rPr>
                <w:sz w:val="18"/>
                <w:szCs w:val="18"/>
                <w:lang w:val="en-US"/>
              </w:rPr>
            </w:pPr>
            <w:r w:rsidRPr="00937502">
              <w:rPr>
                <w:noProof/>
                <w:sz w:val="18"/>
                <w:szCs w:val="18"/>
                <w:lang w:val="en-US"/>
              </w:rPr>
              <w:drawing>
                <wp:inline distT="0" distB="0" distL="0" distR="0" wp14:anchorId="6CEB29F2" wp14:editId="14B5212D">
                  <wp:extent cx="197367" cy="179425"/>
                  <wp:effectExtent l="0" t="0" r="0" b="0"/>
                  <wp:docPr id="160424968" name="Picture 160424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19003" name=""/>
                          <pic:cNvPicPr/>
                        </pic:nvPicPr>
                        <pic:blipFill>
                          <a:blip r:embed="rId27"/>
                          <a:stretch>
                            <a:fillRect/>
                          </a:stretch>
                        </pic:blipFill>
                        <pic:spPr>
                          <a:xfrm>
                            <a:off x="0" y="0"/>
                            <a:ext cx="201211" cy="182920"/>
                          </a:xfrm>
                          <a:prstGeom prst="rect">
                            <a:avLst/>
                          </a:prstGeom>
                        </pic:spPr>
                      </pic:pic>
                    </a:graphicData>
                  </a:graphic>
                </wp:inline>
              </w:drawing>
            </w:r>
            <w:r w:rsidRPr="00937502">
              <w:rPr>
                <w:sz w:val="18"/>
                <w:szCs w:val="18"/>
                <w:lang w:val="en-US"/>
              </w:rPr>
              <w:t xml:space="preserve">: </w:t>
            </w:r>
          </w:p>
          <w:p w14:paraId="4D03BCE0" w14:textId="2B04A999" w:rsidR="00937502" w:rsidRPr="00937502" w:rsidRDefault="00937502" w:rsidP="00937502">
            <w:pPr>
              <w:rPr>
                <w:sz w:val="18"/>
                <w:szCs w:val="18"/>
              </w:rPr>
            </w:pPr>
            <w:r w:rsidRPr="00937502">
              <w:rPr>
                <w:i/>
                <w:iCs/>
                <w:sz w:val="18"/>
                <w:szCs w:val="18"/>
              </w:rPr>
              <w:t>Note: other fields are empty</w:t>
            </w:r>
          </w:p>
        </w:tc>
        <w:tc>
          <w:tcPr>
            <w:tcW w:w="1405" w:type="dxa"/>
            <w:vAlign w:val="center"/>
          </w:tcPr>
          <w:p w14:paraId="2371A8C1" w14:textId="77777777" w:rsidR="00937502" w:rsidRPr="00937502" w:rsidRDefault="00937502" w:rsidP="00937502">
            <w:pPr>
              <w:jc w:val="left"/>
              <w:rPr>
                <w:sz w:val="18"/>
                <w:szCs w:val="18"/>
              </w:rPr>
            </w:pPr>
          </w:p>
        </w:tc>
      </w:tr>
    </w:tbl>
    <w:p w14:paraId="40542D29" w14:textId="77777777" w:rsidR="0032215F" w:rsidRDefault="0032215F" w:rsidP="0032215F"/>
    <w:p w14:paraId="7855508A" w14:textId="77777777" w:rsidR="0032215F" w:rsidRDefault="0032215F" w:rsidP="0032215F">
      <w:r>
        <w:t>The following results have been obtained.</w:t>
      </w:r>
    </w:p>
    <w:p w14:paraId="0A5C5023" w14:textId="77777777" w:rsidR="000647DA" w:rsidRDefault="000647DA" w:rsidP="0032215F"/>
    <w:p w14:paraId="46D6EE84" w14:textId="61E6BDED" w:rsidR="00791697" w:rsidRDefault="00791697" w:rsidP="00791697">
      <w:pPr>
        <w:pStyle w:val="Caption"/>
      </w:pPr>
      <w:r>
        <w:t xml:space="preserve">Table </w:t>
      </w:r>
      <w:r>
        <w:fldChar w:fldCharType="begin"/>
      </w:r>
      <w:r>
        <w:instrText xml:space="preserve"> SEQ Table \* ARABIC </w:instrText>
      </w:r>
      <w:r>
        <w:fldChar w:fldCharType="separate"/>
      </w:r>
      <w:r w:rsidR="00F41F7A">
        <w:rPr>
          <w:noProof/>
        </w:rPr>
        <w:t>11</w:t>
      </w:r>
      <w:r>
        <w:fldChar w:fldCharType="end"/>
      </w:r>
      <w:r>
        <w:t>:</w:t>
      </w:r>
      <w:r w:rsidRPr="00791697">
        <w:t xml:space="preserve"> </w:t>
      </w:r>
      <w:r>
        <w:t>Recall search results in the ANSM Safety Information database</w:t>
      </w:r>
    </w:p>
    <w:tbl>
      <w:tblPr>
        <w:tblStyle w:val="TableGrid"/>
        <w:tblW w:w="10485" w:type="dxa"/>
        <w:tblLook w:val="04A0" w:firstRow="1" w:lastRow="0" w:firstColumn="1" w:lastColumn="0" w:noHBand="0" w:noVBand="1"/>
      </w:tblPr>
      <w:tblGrid>
        <w:gridCol w:w="419"/>
        <w:gridCol w:w="416"/>
        <w:gridCol w:w="1250"/>
        <w:gridCol w:w="1356"/>
        <w:gridCol w:w="1545"/>
        <w:gridCol w:w="3780"/>
        <w:gridCol w:w="1719"/>
      </w:tblGrid>
      <w:tr w:rsidR="000647DA" w:rsidRPr="009106ED" w14:paraId="005A690A" w14:textId="77777777" w:rsidTr="00BC0423">
        <w:trPr>
          <w:trHeight w:val="548"/>
          <w:tblHeader/>
        </w:trPr>
        <w:tc>
          <w:tcPr>
            <w:tcW w:w="836" w:type="dxa"/>
            <w:gridSpan w:val="2"/>
            <w:shd w:val="clear" w:color="auto" w:fill="4F81BD" w:themeFill="accent1"/>
            <w:vAlign w:val="center"/>
          </w:tcPr>
          <w:p w14:paraId="2D205A38" w14:textId="77777777" w:rsidR="000647DA" w:rsidRPr="00BC0423" w:rsidRDefault="000647DA" w:rsidP="00651D8B">
            <w:pPr>
              <w:jc w:val="left"/>
              <w:rPr>
                <w:b/>
                <w:bCs/>
                <w:color w:val="FFFFFF" w:themeColor="background1"/>
                <w:sz w:val="18"/>
                <w:szCs w:val="18"/>
              </w:rPr>
            </w:pPr>
            <w:r w:rsidRPr="00BC0423">
              <w:rPr>
                <w:b/>
                <w:bCs/>
                <w:color w:val="FFFFFF" w:themeColor="background1"/>
                <w:sz w:val="18"/>
                <w:szCs w:val="18"/>
              </w:rPr>
              <w:t>Query</w:t>
            </w:r>
          </w:p>
        </w:tc>
        <w:tc>
          <w:tcPr>
            <w:tcW w:w="1257" w:type="dxa"/>
            <w:vMerge w:val="restart"/>
            <w:shd w:val="clear" w:color="auto" w:fill="4F81BD" w:themeFill="accent1"/>
            <w:vAlign w:val="center"/>
          </w:tcPr>
          <w:p w14:paraId="4D31EBC3" w14:textId="6084E05F" w:rsidR="000647DA" w:rsidRPr="00BC0423" w:rsidRDefault="00B11AE2" w:rsidP="00651D8B">
            <w:pPr>
              <w:jc w:val="left"/>
              <w:rPr>
                <w:b/>
                <w:bCs/>
                <w:color w:val="FFFFFF" w:themeColor="background1"/>
                <w:sz w:val="18"/>
                <w:szCs w:val="18"/>
              </w:rPr>
            </w:pPr>
            <w:r w:rsidRPr="00BC0423">
              <w:rPr>
                <w:b/>
                <w:bCs/>
                <w:color w:val="FFFFFF" w:themeColor="background1"/>
                <w:sz w:val="18"/>
                <w:szCs w:val="18"/>
              </w:rPr>
              <w:t>Safety Action</w:t>
            </w:r>
            <w:r w:rsidR="000647DA" w:rsidRPr="00BC0423">
              <w:rPr>
                <w:b/>
                <w:bCs/>
                <w:color w:val="FFFFFF" w:themeColor="background1"/>
                <w:sz w:val="18"/>
                <w:szCs w:val="18"/>
              </w:rPr>
              <w:t xml:space="preserve"> Number</w:t>
            </w:r>
          </w:p>
        </w:tc>
        <w:tc>
          <w:tcPr>
            <w:tcW w:w="1276" w:type="dxa"/>
            <w:vMerge w:val="restart"/>
            <w:shd w:val="clear" w:color="auto" w:fill="4F81BD" w:themeFill="accent1"/>
            <w:vAlign w:val="center"/>
          </w:tcPr>
          <w:p w14:paraId="0F2E7461" w14:textId="3C801F25" w:rsidR="000647DA" w:rsidRPr="00BC0423" w:rsidRDefault="003A57AB" w:rsidP="00651D8B">
            <w:pPr>
              <w:jc w:val="left"/>
              <w:rPr>
                <w:b/>
                <w:bCs/>
                <w:color w:val="FFFFFF" w:themeColor="background1"/>
                <w:sz w:val="18"/>
                <w:szCs w:val="18"/>
              </w:rPr>
            </w:pPr>
            <w:r w:rsidRPr="00BC0423">
              <w:rPr>
                <w:b/>
                <w:bCs/>
                <w:color w:val="FFFFFF" w:themeColor="background1"/>
                <w:sz w:val="18"/>
                <w:szCs w:val="18"/>
              </w:rPr>
              <w:t>Manufacturer</w:t>
            </w:r>
            <w:r w:rsidR="000647DA" w:rsidRPr="00BC0423">
              <w:rPr>
                <w:b/>
                <w:bCs/>
                <w:color w:val="FFFFFF" w:themeColor="background1"/>
                <w:sz w:val="18"/>
                <w:szCs w:val="18"/>
              </w:rPr>
              <w:t xml:space="preserve"> Name</w:t>
            </w:r>
          </w:p>
        </w:tc>
        <w:tc>
          <w:tcPr>
            <w:tcW w:w="1559" w:type="dxa"/>
            <w:vMerge w:val="restart"/>
            <w:shd w:val="clear" w:color="auto" w:fill="4F81BD" w:themeFill="accent1"/>
            <w:vAlign w:val="center"/>
          </w:tcPr>
          <w:p w14:paraId="04336D3B" w14:textId="640ABE3A" w:rsidR="000647DA" w:rsidRPr="00BC0423" w:rsidRDefault="003A57AB" w:rsidP="00651D8B">
            <w:pPr>
              <w:jc w:val="left"/>
              <w:rPr>
                <w:b/>
                <w:bCs/>
                <w:color w:val="FFFFFF" w:themeColor="background1"/>
                <w:sz w:val="18"/>
                <w:szCs w:val="18"/>
              </w:rPr>
            </w:pPr>
            <w:r w:rsidRPr="00BC0423">
              <w:rPr>
                <w:b/>
                <w:bCs/>
                <w:color w:val="FFFFFF" w:themeColor="background1"/>
                <w:sz w:val="18"/>
                <w:szCs w:val="18"/>
              </w:rPr>
              <w:t>Device</w:t>
            </w:r>
            <w:r w:rsidR="000647DA" w:rsidRPr="00BC0423">
              <w:rPr>
                <w:b/>
                <w:bCs/>
                <w:color w:val="FFFFFF" w:themeColor="background1"/>
                <w:sz w:val="18"/>
                <w:szCs w:val="18"/>
              </w:rPr>
              <w:t xml:space="preserve"> Name</w:t>
            </w:r>
          </w:p>
        </w:tc>
        <w:tc>
          <w:tcPr>
            <w:tcW w:w="3827" w:type="dxa"/>
            <w:vMerge w:val="restart"/>
            <w:shd w:val="clear" w:color="auto" w:fill="4F81BD" w:themeFill="accent1"/>
            <w:vAlign w:val="center"/>
          </w:tcPr>
          <w:p w14:paraId="43F2288E" w14:textId="154F2BD8" w:rsidR="000647DA" w:rsidRPr="00BC0423" w:rsidRDefault="00E07016" w:rsidP="00651D8B">
            <w:pPr>
              <w:jc w:val="left"/>
              <w:rPr>
                <w:b/>
                <w:bCs/>
                <w:color w:val="FFFFFF" w:themeColor="background1"/>
                <w:sz w:val="18"/>
                <w:szCs w:val="18"/>
              </w:rPr>
            </w:pPr>
            <w:r w:rsidRPr="00BC0423">
              <w:rPr>
                <w:b/>
                <w:bCs/>
                <w:color w:val="FFFFFF" w:themeColor="background1"/>
                <w:sz w:val="18"/>
                <w:szCs w:val="18"/>
              </w:rPr>
              <w:t>Description</w:t>
            </w:r>
            <w:r w:rsidR="00F40E76" w:rsidRPr="00BC0423">
              <w:rPr>
                <w:b/>
                <w:bCs/>
                <w:color w:val="FFFFFF" w:themeColor="background1"/>
                <w:sz w:val="18"/>
                <w:szCs w:val="18"/>
              </w:rPr>
              <w:t xml:space="preserve"> of problem</w:t>
            </w:r>
          </w:p>
        </w:tc>
        <w:tc>
          <w:tcPr>
            <w:tcW w:w="1730" w:type="dxa"/>
            <w:vMerge w:val="restart"/>
            <w:shd w:val="clear" w:color="auto" w:fill="4F81BD" w:themeFill="accent1"/>
            <w:vAlign w:val="center"/>
          </w:tcPr>
          <w:p w14:paraId="3C0AAB4C" w14:textId="77777777" w:rsidR="000647DA" w:rsidRPr="00BC0423" w:rsidRDefault="000647DA" w:rsidP="00651D8B">
            <w:pPr>
              <w:jc w:val="left"/>
              <w:rPr>
                <w:b/>
                <w:bCs/>
                <w:color w:val="FFFFFF" w:themeColor="background1"/>
                <w:sz w:val="18"/>
                <w:szCs w:val="18"/>
              </w:rPr>
            </w:pPr>
            <w:r w:rsidRPr="00BC0423">
              <w:rPr>
                <w:b/>
                <w:bCs/>
                <w:color w:val="FFFFFF" w:themeColor="background1"/>
                <w:sz w:val="18"/>
                <w:szCs w:val="18"/>
              </w:rPr>
              <w:t>Conclusion (i.e., device or patient problem) or Rationale for exclusion</w:t>
            </w:r>
          </w:p>
        </w:tc>
      </w:tr>
      <w:tr w:rsidR="00E07016" w:rsidRPr="009106ED" w14:paraId="3F83ECD2" w14:textId="77777777" w:rsidTr="00BC0423">
        <w:trPr>
          <w:trHeight w:val="548"/>
          <w:tblHeader/>
        </w:trPr>
        <w:tc>
          <w:tcPr>
            <w:tcW w:w="418" w:type="dxa"/>
            <w:shd w:val="clear" w:color="auto" w:fill="4F81BD" w:themeFill="accent1"/>
            <w:vAlign w:val="center"/>
          </w:tcPr>
          <w:p w14:paraId="277C63B9" w14:textId="77777777" w:rsidR="000647DA" w:rsidRPr="00BC0423" w:rsidRDefault="000647DA" w:rsidP="00651D8B">
            <w:pPr>
              <w:jc w:val="left"/>
              <w:rPr>
                <w:b/>
                <w:bCs/>
                <w:color w:val="FFFFFF" w:themeColor="background1"/>
                <w:sz w:val="18"/>
                <w:szCs w:val="18"/>
              </w:rPr>
            </w:pPr>
            <w:r w:rsidRPr="00BC0423">
              <w:rPr>
                <w:b/>
                <w:bCs/>
                <w:color w:val="FFFFFF" w:themeColor="background1"/>
                <w:sz w:val="18"/>
                <w:szCs w:val="18"/>
              </w:rPr>
              <w:t>N°</w:t>
            </w:r>
          </w:p>
        </w:tc>
        <w:tc>
          <w:tcPr>
            <w:tcW w:w="418" w:type="dxa"/>
            <w:shd w:val="clear" w:color="auto" w:fill="4F81BD" w:themeFill="accent1"/>
            <w:vAlign w:val="center"/>
          </w:tcPr>
          <w:p w14:paraId="6A0A87CC" w14:textId="77777777" w:rsidR="000647DA" w:rsidRPr="00BC0423" w:rsidRDefault="000647DA" w:rsidP="00651D8B">
            <w:pPr>
              <w:jc w:val="left"/>
              <w:rPr>
                <w:b/>
                <w:bCs/>
                <w:color w:val="FFFFFF" w:themeColor="background1"/>
                <w:sz w:val="18"/>
                <w:szCs w:val="18"/>
              </w:rPr>
            </w:pPr>
            <w:r w:rsidRPr="00BC0423">
              <w:rPr>
                <w:b/>
                <w:bCs/>
                <w:color w:val="FFFFFF" w:themeColor="background1"/>
                <w:sz w:val="18"/>
                <w:szCs w:val="18"/>
              </w:rPr>
              <w:t>#</w:t>
            </w:r>
          </w:p>
        </w:tc>
        <w:tc>
          <w:tcPr>
            <w:tcW w:w="1257" w:type="dxa"/>
            <w:vMerge/>
            <w:shd w:val="clear" w:color="auto" w:fill="4F81BD" w:themeFill="accent1"/>
            <w:vAlign w:val="center"/>
          </w:tcPr>
          <w:p w14:paraId="3108924C" w14:textId="77777777" w:rsidR="000647DA" w:rsidRPr="00BC0423" w:rsidRDefault="000647DA" w:rsidP="00651D8B">
            <w:pPr>
              <w:jc w:val="left"/>
              <w:rPr>
                <w:b/>
                <w:bCs/>
                <w:color w:val="FFFFFF" w:themeColor="background1"/>
                <w:sz w:val="18"/>
                <w:szCs w:val="18"/>
              </w:rPr>
            </w:pPr>
          </w:p>
        </w:tc>
        <w:tc>
          <w:tcPr>
            <w:tcW w:w="1276" w:type="dxa"/>
            <w:vMerge/>
            <w:shd w:val="clear" w:color="auto" w:fill="4F81BD" w:themeFill="accent1"/>
            <w:vAlign w:val="center"/>
          </w:tcPr>
          <w:p w14:paraId="30E14ABF" w14:textId="77777777" w:rsidR="000647DA" w:rsidRPr="00BC0423" w:rsidRDefault="000647DA" w:rsidP="00651D8B">
            <w:pPr>
              <w:jc w:val="left"/>
              <w:rPr>
                <w:b/>
                <w:bCs/>
                <w:color w:val="FFFFFF" w:themeColor="background1"/>
                <w:sz w:val="18"/>
                <w:szCs w:val="18"/>
              </w:rPr>
            </w:pPr>
          </w:p>
        </w:tc>
        <w:tc>
          <w:tcPr>
            <w:tcW w:w="1559" w:type="dxa"/>
            <w:vMerge/>
            <w:shd w:val="clear" w:color="auto" w:fill="4F81BD" w:themeFill="accent1"/>
            <w:vAlign w:val="center"/>
          </w:tcPr>
          <w:p w14:paraId="4DFD52C2" w14:textId="77777777" w:rsidR="000647DA" w:rsidRPr="00BC0423" w:rsidRDefault="000647DA" w:rsidP="00651D8B">
            <w:pPr>
              <w:jc w:val="left"/>
              <w:rPr>
                <w:b/>
                <w:bCs/>
                <w:color w:val="FFFFFF" w:themeColor="background1"/>
                <w:sz w:val="18"/>
                <w:szCs w:val="18"/>
              </w:rPr>
            </w:pPr>
          </w:p>
        </w:tc>
        <w:tc>
          <w:tcPr>
            <w:tcW w:w="3827" w:type="dxa"/>
            <w:vMerge/>
            <w:shd w:val="clear" w:color="auto" w:fill="4F81BD" w:themeFill="accent1"/>
            <w:vAlign w:val="center"/>
          </w:tcPr>
          <w:p w14:paraId="0A5CC05C" w14:textId="77777777" w:rsidR="000647DA" w:rsidRPr="00BC0423" w:rsidRDefault="000647DA" w:rsidP="00651D8B">
            <w:pPr>
              <w:jc w:val="left"/>
              <w:rPr>
                <w:b/>
                <w:bCs/>
                <w:color w:val="FFFFFF" w:themeColor="background1"/>
                <w:sz w:val="18"/>
                <w:szCs w:val="18"/>
              </w:rPr>
            </w:pPr>
          </w:p>
        </w:tc>
        <w:tc>
          <w:tcPr>
            <w:tcW w:w="1730" w:type="dxa"/>
            <w:vMerge/>
            <w:shd w:val="clear" w:color="auto" w:fill="4F81BD" w:themeFill="accent1"/>
            <w:vAlign w:val="center"/>
          </w:tcPr>
          <w:p w14:paraId="234C41C5" w14:textId="77777777" w:rsidR="000647DA" w:rsidRPr="00BC0423" w:rsidRDefault="000647DA" w:rsidP="00651D8B">
            <w:pPr>
              <w:jc w:val="left"/>
              <w:rPr>
                <w:b/>
                <w:bCs/>
                <w:color w:val="FFFFFF" w:themeColor="background1"/>
                <w:sz w:val="18"/>
                <w:szCs w:val="18"/>
              </w:rPr>
            </w:pPr>
          </w:p>
        </w:tc>
      </w:tr>
      <w:tr w:rsidR="000647DA" w:rsidRPr="009106ED" w14:paraId="66307945" w14:textId="77777777" w:rsidTr="00651D8B">
        <w:tc>
          <w:tcPr>
            <w:tcW w:w="10485" w:type="dxa"/>
            <w:gridSpan w:val="7"/>
            <w:vAlign w:val="center"/>
          </w:tcPr>
          <w:p w14:paraId="43210E5A" w14:textId="77777777" w:rsidR="000647DA" w:rsidRPr="009106ED" w:rsidRDefault="000647DA" w:rsidP="00651D8B">
            <w:pPr>
              <w:jc w:val="left"/>
              <w:rPr>
                <w:b/>
                <w:bCs/>
                <w:sz w:val="18"/>
                <w:szCs w:val="18"/>
              </w:rPr>
            </w:pPr>
            <w:r w:rsidRPr="009106ED">
              <w:rPr>
                <w:b/>
                <w:bCs/>
                <w:sz w:val="18"/>
                <w:szCs w:val="18"/>
              </w:rPr>
              <w:t>Searches for AC</w:t>
            </w:r>
          </w:p>
        </w:tc>
      </w:tr>
      <w:tr w:rsidR="00E07016" w:rsidRPr="009106ED" w14:paraId="56CA7B1F" w14:textId="77777777" w:rsidTr="00651D8B">
        <w:tc>
          <w:tcPr>
            <w:tcW w:w="418" w:type="dxa"/>
            <w:vAlign w:val="center"/>
          </w:tcPr>
          <w:p w14:paraId="6CA93F74" w14:textId="77777777" w:rsidR="000647DA" w:rsidRPr="009106ED" w:rsidRDefault="000647DA" w:rsidP="00651D8B">
            <w:pPr>
              <w:jc w:val="left"/>
              <w:rPr>
                <w:sz w:val="18"/>
                <w:szCs w:val="18"/>
              </w:rPr>
            </w:pPr>
            <w:r w:rsidRPr="009106ED">
              <w:rPr>
                <w:sz w:val="18"/>
                <w:szCs w:val="18"/>
              </w:rPr>
              <w:t>1</w:t>
            </w:r>
          </w:p>
        </w:tc>
        <w:tc>
          <w:tcPr>
            <w:tcW w:w="418" w:type="dxa"/>
            <w:vAlign w:val="center"/>
          </w:tcPr>
          <w:p w14:paraId="33F43ADB" w14:textId="77777777" w:rsidR="000647DA" w:rsidRPr="009106ED" w:rsidRDefault="000647DA" w:rsidP="00694C6D">
            <w:pPr>
              <w:pStyle w:val="ListParagraph"/>
              <w:numPr>
                <w:ilvl w:val="0"/>
                <w:numId w:val="18"/>
              </w:numPr>
              <w:jc w:val="left"/>
              <w:rPr>
                <w:sz w:val="18"/>
                <w:szCs w:val="18"/>
              </w:rPr>
            </w:pPr>
          </w:p>
        </w:tc>
        <w:tc>
          <w:tcPr>
            <w:tcW w:w="1257" w:type="dxa"/>
            <w:vAlign w:val="center"/>
          </w:tcPr>
          <w:p w14:paraId="3B82A4D2" w14:textId="77777777" w:rsidR="000647DA" w:rsidRPr="009106ED" w:rsidRDefault="000647DA" w:rsidP="00651D8B">
            <w:pPr>
              <w:pStyle w:val="Revision"/>
              <w:rPr>
                <w:rFonts w:asciiTheme="majorHAnsi" w:hAnsiTheme="majorHAnsi"/>
                <w:sz w:val="18"/>
                <w:szCs w:val="18"/>
                <w:lang w:val="en-US"/>
              </w:rPr>
            </w:pPr>
          </w:p>
        </w:tc>
        <w:tc>
          <w:tcPr>
            <w:tcW w:w="1276" w:type="dxa"/>
            <w:vAlign w:val="center"/>
          </w:tcPr>
          <w:p w14:paraId="1DF9EE26" w14:textId="77777777" w:rsidR="000647DA" w:rsidRPr="009106ED" w:rsidRDefault="000647DA" w:rsidP="00651D8B">
            <w:pPr>
              <w:rPr>
                <w:sz w:val="18"/>
                <w:szCs w:val="18"/>
              </w:rPr>
            </w:pPr>
          </w:p>
        </w:tc>
        <w:tc>
          <w:tcPr>
            <w:tcW w:w="1559" w:type="dxa"/>
            <w:vAlign w:val="center"/>
          </w:tcPr>
          <w:p w14:paraId="1831E3D3" w14:textId="77777777" w:rsidR="000647DA" w:rsidRPr="009106ED" w:rsidRDefault="000647DA" w:rsidP="00651D8B">
            <w:pPr>
              <w:rPr>
                <w:sz w:val="18"/>
                <w:szCs w:val="18"/>
              </w:rPr>
            </w:pPr>
          </w:p>
        </w:tc>
        <w:tc>
          <w:tcPr>
            <w:tcW w:w="3827" w:type="dxa"/>
            <w:vAlign w:val="center"/>
          </w:tcPr>
          <w:p w14:paraId="4CFDDC16" w14:textId="77777777" w:rsidR="000647DA" w:rsidRPr="009106ED" w:rsidRDefault="000647DA" w:rsidP="00651D8B">
            <w:pPr>
              <w:rPr>
                <w:sz w:val="18"/>
                <w:szCs w:val="18"/>
              </w:rPr>
            </w:pPr>
          </w:p>
        </w:tc>
        <w:tc>
          <w:tcPr>
            <w:tcW w:w="1730" w:type="dxa"/>
            <w:vAlign w:val="center"/>
          </w:tcPr>
          <w:p w14:paraId="41F107F1" w14:textId="77777777" w:rsidR="000647DA" w:rsidRPr="009106ED" w:rsidRDefault="000647DA" w:rsidP="00651D8B">
            <w:pPr>
              <w:pStyle w:val="Revision"/>
              <w:rPr>
                <w:rFonts w:asciiTheme="majorHAnsi" w:hAnsiTheme="majorHAnsi"/>
                <w:sz w:val="18"/>
                <w:szCs w:val="18"/>
                <w:lang w:val="en-US"/>
              </w:rPr>
            </w:pPr>
          </w:p>
        </w:tc>
      </w:tr>
      <w:tr w:rsidR="00E07016" w:rsidRPr="009106ED" w14:paraId="1D9CEA4C" w14:textId="77777777" w:rsidTr="00651D8B">
        <w:tc>
          <w:tcPr>
            <w:tcW w:w="418" w:type="dxa"/>
            <w:vAlign w:val="center"/>
          </w:tcPr>
          <w:p w14:paraId="30E2348C" w14:textId="77777777" w:rsidR="000647DA" w:rsidRPr="009106ED" w:rsidRDefault="000647DA" w:rsidP="00651D8B">
            <w:pPr>
              <w:jc w:val="left"/>
              <w:rPr>
                <w:sz w:val="18"/>
                <w:szCs w:val="18"/>
              </w:rPr>
            </w:pPr>
            <w:r w:rsidRPr="009106ED">
              <w:rPr>
                <w:sz w:val="18"/>
                <w:szCs w:val="18"/>
              </w:rPr>
              <w:t>1</w:t>
            </w:r>
          </w:p>
        </w:tc>
        <w:tc>
          <w:tcPr>
            <w:tcW w:w="418" w:type="dxa"/>
            <w:vAlign w:val="center"/>
          </w:tcPr>
          <w:p w14:paraId="7106A1FE" w14:textId="77777777" w:rsidR="000647DA" w:rsidRPr="009106ED" w:rsidRDefault="000647DA" w:rsidP="00694C6D">
            <w:pPr>
              <w:pStyle w:val="ListParagraph"/>
              <w:numPr>
                <w:ilvl w:val="0"/>
                <w:numId w:val="18"/>
              </w:numPr>
              <w:jc w:val="left"/>
              <w:rPr>
                <w:sz w:val="18"/>
                <w:szCs w:val="18"/>
              </w:rPr>
            </w:pPr>
          </w:p>
        </w:tc>
        <w:tc>
          <w:tcPr>
            <w:tcW w:w="1257" w:type="dxa"/>
            <w:vAlign w:val="center"/>
          </w:tcPr>
          <w:p w14:paraId="268183E3" w14:textId="77777777" w:rsidR="000647DA" w:rsidRPr="009106ED" w:rsidRDefault="000647DA" w:rsidP="00651D8B">
            <w:pPr>
              <w:pStyle w:val="Revision"/>
              <w:rPr>
                <w:rFonts w:asciiTheme="majorHAnsi" w:hAnsiTheme="majorHAnsi"/>
                <w:sz w:val="18"/>
                <w:szCs w:val="18"/>
                <w:lang w:val="en-US"/>
              </w:rPr>
            </w:pPr>
          </w:p>
        </w:tc>
        <w:tc>
          <w:tcPr>
            <w:tcW w:w="1276" w:type="dxa"/>
            <w:vAlign w:val="center"/>
          </w:tcPr>
          <w:p w14:paraId="51AD639F" w14:textId="77777777" w:rsidR="000647DA" w:rsidRPr="009106ED" w:rsidRDefault="000647DA" w:rsidP="00651D8B">
            <w:pPr>
              <w:rPr>
                <w:sz w:val="18"/>
                <w:szCs w:val="18"/>
              </w:rPr>
            </w:pPr>
          </w:p>
        </w:tc>
        <w:tc>
          <w:tcPr>
            <w:tcW w:w="1559" w:type="dxa"/>
            <w:vAlign w:val="center"/>
          </w:tcPr>
          <w:p w14:paraId="03D3A188" w14:textId="77777777" w:rsidR="000647DA" w:rsidRPr="009106ED" w:rsidRDefault="000647DA" w:rsidP="00651D8B">
            <w:pPr>
              <w:rPr>
                <w:sz w:val="18"/>
                <w:szCs w:val="18"/>
              </w:rPr>
            </w:pPr>
          </w:p>
        </w:tc>
        <w:tc>
          <w:tcPr>
            <w:tcW w:w="3827" w:type="dxa"/>
            <w:vAlign w:val="center"/>
          </w:tcPr>
          <w:p w14:paraId="68E89EEB" w14:textId="77777777" w:rsidR="000647DA" w:rsidRPr="009106ED" w:rsidRDefault="000647DA" w:rsidP="00651D8B">
            <w:pPr>
              <w:rPr>
                <w:sz w:val="18"/>
                <w:szCs w:val="18"/>
              </w:rPr>
            </w:pPr>
          </w:p>
        </w:tc>
        <w:tc>
          <w:tcPr>
            <w:tcW w:w="1730" w:type="dxa"/>
            <w:vAlign w:val="center"/>
          </w:tcPr>
          <w:p w14:paraId="3F258645" w14:textId="77777777" w:rsidR="000647DA" w:rsidRPr="009106ED" w:rsidRDefault="000647DA" w:rsidP="00651D8B">
            <w:pPr>
              <w:pStyle w:val="Revision"/>
              <w:rPr>
                <w:rFonts w:asciiTheme="majorHAnsi" w:hAnsiTheme="majorHAnsi"/>
                <w:sz w:val="18"/>
                <w:szCs w:val="18"/>
                <w:lang w:val="en-US"/>
              </w:rPr>
            </w:pPr>
          </w:p>
        </w:tc>
      </w:tr>
      <w:tr w:rsidR="000647DA" w:rsidRPr="009106ED" w14:paraId="3777B869" w14:textId="77777777" w:rsidTr="00651D8B">
        <w:tc>
          <w:tcPr>
            <w:tcW w:w="10485" w:type="dxa"/>
            <w:gridSpan w:val="7"/>
            <w:vAlign w:val="center"/>
          </w:tcPr>
          <w:p w14:paraId="27D5284C" w14:textId="77777777" w:rsidR="000647DA" w:rsidRPr="009106ED" w:rsidRDefault="000647DA" w:rsidP="00651D8B">
            <w:pPr>
              <w:jc w:val="left"/>
              <w:rPr>
                <w:b/>
                <w:bCs/>
                <w:sz w:val="18"/>
                <w:szCs w:val="18"/>
              </w:rPr>
            </w:pPr>
            <w:r w:rsidRPr="009106ED">
              <w:rPr>
                <w:b/>
                <w:bCs/>
                <w:sz w:val="18"/>
                <w:szCs w:val="18"/>
              </w:rPr>
              <w:t>Searches for S&amp;P</w:t>
            </w:r>
          </w:p>
        </w:tc>
      </w:tr>
      <w:tr w:rsidR="00E07016" w:rsidRPr="009106ED" w14:paraId="6F0F77A9" w14:textId="77777777" w:rsidTr="00651D8B">
        <w:tc>
          <w:tcPr>
            <w:tcW w:w="418" w:type="dxa"/>
            <w:vAlign w:val="center"/>
          </w:tcPr>
          <w:p w14:paraId="06EA74F5" w14:textId="77777777" w:rsidR="000647DA" w:rsidRPr="009106ED" w:rsidRDefault="000647DA" w:rsidP="00651D8B">
            <w:pPr>
              <w:jc w:val="left"/>
              <w:rPr>
                <w:sz w:val="18"/>
                <w:szCs w:val="18"/>
              </w:rPr>
            </w:pPr>
            <w:r w:rsidRPr="009106ED">
              <w:rPr>
                <w:sz w:val="18"/>
                <w:szCs w:val="18"/>
              </w:rPr>
              <w:t>2</w:t>
            </w:r>
          </w:p>
        </w:tc>
        <w:tc>
          <w:tcPr>
            <w:tcW w:w="418" w:type="dxa"/>
            <w:vAlign w:val="center"/>
          </w:tcPr>
          <w:p w14:paraId="6B958230" w14:textId="77777777" w:rsidR="000647DA" w:rsidRPr="009106ED" w:rsidRDefault="000647DA" w:rsidP="004A221E">
            <w:pPr>
              <w:pStyle w:val="ListParagraph"/>
              <w:numPr>
                <w:ilvl w:val="0"/>
                <w:numId w:val="19"/>
              </w:numPr>
              <w:jc w:val="left"/>
              <w:rPr>
                <w:sz w:val="18"/>
                <w:szCs w:val="18"/>
              </w:rPr>
            </w:pPr>
          </w:p>
        </w:tc>
        <w:tc>
          <w:tcPr>
            <w:tcW w:w="1257" w:type="dxa"/>
            <w:vAlign w:val="center"/>
          </w:tcPr>
          <w:p w14:paraId="61B06B90" w14:textId="77777777" w:rsidR="000647DA" w:rsidRPr="009106ED" w:rsidRDefault="000647DA" w:rsidP="00651D8B">
            <w:pPr>
              <w:pStyle w:val="Revision"/>
              <w:rPr>
                <w:rFonts w:asciiTheme="majorHAnsi" w:hAnsiTheme="majorHAnsi"/>
                <w:sz w:val="18"/>
                <w:szCs w:val="18"/>
                <w:lang w:val="en-US"/>
              </w:rPr>
            </w:pPr>
          </w:p>
        </w:tc>
        <w:tc>
          <w:tcPr>
            <w:tcW w:w="1276" w:type="dxa"/>
            <w:vAlign w:val="center"/>
          </w:tcPr>
          <w:p w14:paraId="481B6487" w14:textId="77777777" w:rsidR="000647DA" w:rsidRPr="009106ED" w:rsidRDefault="000647DA" w:rsidP="00651D8B">
            <w:pPr>
              <w:rPr>
                <w:sz w:val="18"/>
                <w:szCs w:val="18"/>
              </w:rPr>
            </w:pPr>
          </w:p>
        </w:tc>
        <w:tc>
          <w:tcPr>
            <w:tcW w:w="1559" w:type="dxa"/>
            <w:vAlign w:val="center"/>
          </w:tcPr>
          <w:p w14:paraId="5DEC7A7D" w14:textId="77777777" w:rsidR="000647DA" w:rsidRPr="009106ED" w:rsidRDefault="000647DA" w:rsidP="00651D8B">
            <w:pPr>
              <w:rPr>
                <w:sz w:val="18"/>
                <w:szCs w:val="18"/>
              </w:rPr>
            </w:pPr>
          </w:p>
        </w:tc>
        <w:tc>
          <w:tcPr>
            <w:tcW w:w="3827" w:type="dxa"/>
            <w:vAlign w:val="center"/>
          </w:tcPr>
          <w:p w14:paraId="5423F962" w14:textId="77777777" w:rsidR="000647DA" w:rsidRPr="009106ED" w:rsidRDefault="000647DA" w:rsidP="00651D8B">
            <w:pPr>
              <w:rPr>
                <w:sz w:val="18"/>
                <w:szCs w:val="18"/>
              </w:rPr>
            </w:pPr>
          </w:p>
        </w:tc>
        <w:tc>
          <w:tcPr>
            <w:tcW w:w="1730" w:type="dxa"/>
            <w:vAlign w:val="center"/>
          </w:tcPr>
          <w:p w14:paraId="0322F4A1" w14:textId="77777777" w:rsidR="000647DA" w:rsidRPr="009106ED" w:rsidRDefault="000647DA" w:rsidP="00651D8B">
            <w:pPr>
              <w:pStyle w:val="Revision"/>
              <w:rPr>
                <w:rFonts w:asciiTheme="majorHAnsi" w:hAnsiTheme="majorHAnsi"/>
                <w:sz w:val="18"/>
                <w:szCs w:val="18"/>
                <w:lang w:val="en-US"/>
              </w:rPr>
            </w:pPr>
          </w:p>
        </w:tc>
      </w:tr>
      <w:tr w:rsidR="00E07016" w:rsidRPr="009106ED" w14:paraId="63D13394" w14:textId="77777777" w:rsidTr="00651D8B">
        <w:tc>
          <w:tcPr>
            <w:tcW w:w="418" w:type="dxa"/>
            <w:vAlign w:val="center"/>
          </w:tcPr>
          <w:p w14:paraId="3F6E90EC" w14:textId="77777777" w:rsidR="000647DA" w:rsidRPr="009106ED" w:rsidRDefault="000647DA" w:rsidP="00651D8B">
            <w:pPr>
              <w:jc w:val="left"/>
              <w:rPr>
                <w:sz w:val="18"/>
                <w:szCs w:val="18"/>
              </w:rPr>
            </w:pPr>
            <w:r w:rsidRPr="009106ED">
              <w:rPr>
                <w:sz w:val="18"/>
                <w:szCs w:val="18"/>
              </w:rPr>
              <w:t>2</w:t>
            </w:r>
          </w:p>
        </w:tc>
        <w:tc>
          <w:tcPr>
            <w:tcW w:w="418" w:type="dxa"/>
            <w:vAlign w:val="center"/>
          </w:tcPr>
          <w:p w14:paraId="0FBA8853" w14:textId="77777777" w:rsidR="000647DA" w:rsidRPr="009106ED" w:rsidRDefault="000647DA" w:rsidP="004A221E">
            <w:pPr>
              <w:pStyle w:val="ListParagraph"/>
              <w:numPr>
                <w:ilvl w:val="0"/>
                <w:numId w:val="19"/>
              </w:numPr>
              <w:jc w:val="left"/>
              <w:rPr>
                <w:sz w:val="18"/>
                <w:szCs w:val="18"/>
              </w:rPr>
            </w:pPr>
          </w:p>
        </w:tc>
        <w:tc>
          <w:tcPr>
            <w:tcW w:w="1257" w:type="dxa"/>
            <w:vAlign w:val="center"/>
          </w:tcPr>
          <w:p w14:paraId="020CA2C9" w14:textId="77777777" w:rsidR="000647DA" w:rsidRPr="009106ED" w:rsidRDefault="000647DA" w:rsidP="00651D8B">
            <w:pPr>
              <w:pStyle w:val="Revision"/>
              <w:rPr>
                <w:rFonts w:asciiTheme="majorHAnsi" w:hAnsiTheme="majorHAnsi"/>
                <w:sz w:val="18"/>
                <w:szCs w:val="18"/>
                <w:lang w:val="en-US"/>
              </w:rPr>
            </w:pPr>
          </w:p>
        </w:tc>
        <w:tc>
          <w:tcPr>
            <w:tcW w:w="1276" w:type="dxa"/>
            <w:vAlign w:val="center"/>
          </w:tcPr>
          <w:p w14:paraId="39CDA933" w14:textId="77777777" w:rsidR="000647DA" w:rsidRPr="009106ED" w:rsidRDefault="000647DA" w:rsidP="00651D8B">
            <w:pPr>
              <w:rPr>
                <w:sz w:val="18"/>
                <w:szCs w:val="18"/>
              </w:rPr>
            </w:pPr>
          </w:p>
        </w:tc>
        <w:tc>
          <w:tcPr>
            <w:tcW w:w="1559" w:type="dxa"/>
            <w:vAlign w:val="center"/>
          </w:tcPr>
          <w:p w14:paraId="21E0DB81" w14:textId="77777777" w:rsidR="000647DA" w:rsidRPr="009106ED" w:rsidRDefault="000647DA" w:rsidP="00651D8B">
            <w:pPr>
              <w:rPr>
                <w:sz w:val="18"/>
                <w:szCs w:val="18"/>
              </w:rPr>
            </w:pPr>
          </w:p>
        </w:tc>
        <w:tc>
          <w:tcPr>
            <w:tcW w:w="3827" w:type="dxa"/>
            <w:vAlign w:val="center"/>
          </w:tcPr>
          <w:p w14:paraId="4A51A367" w14:textId="77777777" w:rsidR="000647DA" w:rsidRPr="009106ED" w:rsidRDefault="000647DA" w:rsidP="00651D8B">
            <w:pPr>
              <w:rPr>
                <w:sz w:val="18"/>
                <w:szCs w:val="18"/>
              </w:rPr>
            </w:pPr>
          </w:p>
        </w:tc>
        <w:tc>
          <w:tcPr>
            <w:tcW w:w="1730" w:type="dxa"/>
            <w:vAlign w:val="center"/>
          </w:tcPr>
          <w:p w14:paraId="38F68175" w14:textId="77777777" w:rsidR="000647DA" w:rsidRPr="009106ED" w:rsidRDefault="000647DA" w:rsidP="00651D8B">
            <w:pPr>
              <w:pStyle w:val="Revision"/>
              <w:rPr>
                <w:rFonts w:asciiTheme="majorHAnsi" w:hAnsiTheme="majorHAnsi"/>
                <w:sz w:val="18"/>
                <w:szCs w:val="18"/>
                <w:lang w:val="en-US"/>
              </w:rPr>
            </w:pPr>
          </w:p>
        </w:tc>
      </w:tr>
    </w:tbl>
    <w:p w14:paraId="7BFFA561" w14:textId="77777777" w:rsidR="0032215F" w:rsidRDefault="0032215F" w:rsidP="0032215F"/>
    <w:p w14:paraId="2C59BA66" w14:textId="77777777" w:rsidR="0032215F" w:rsidRDefault="0032215F" w:rsidP="002A2C8E"/>
    <w:p w14:paraId="5A291979" w14:textId="2F33C10E" w:rsidR="0032215F" w:rsidRPr="00164944" w:rsidRDefault="009C3086" w:rsidP="0032215F">
      <w:pPr>
        <w:pStyle w:val="Heading3"/>
      </w:pPr>
      <w:bookmarkStart w:id="33" w:name="_Toc146282114"/>
      <w:proofErr w:type="spellStart"/>
      <w:r>
        <w:t>Bfarm</w:t>
      </w:r>
      <w:proofErr w:type="spellEnd"/>
      <w:r>
        <w:t xml:space="preserve"> Field Corrective Actions</w:t>
      </w:r>
      <w:bookmarkEnd w:id="33"/>
    </w:p>
    <w:p w14:paraId="75C31690" w14:textId="4BDA4B8B" w:rsidR="0032215F" w:rsidRDefault="0032215F" w:rsidP="0032215F">
      <w:r>
        <w:t xml:space="preserve">The searches in </w:t>
      </w:r>
      <w:proofErr w:type="spellStart"/>
      <w:r w:rsidR="009A0E82" w:rsidRPr="009A0E82">
        <w:t>Bfarm</w:t>
      </w:r>
      <w:proofErr w:type="spellEnd"/>
      <w:r w:rsidR="009A0E82" w:rsidRPr="009A0E82">
        <w:t xml:space="preserve"> Field Corrective Actions</w:t>
      </w:r>
      <w:r w:rsidR="009A0E82">
        <w:t xml:space="preserve"> </w:t>
      </w:r>
      <w:r>
        <w:t xml:space="preserve">database have been carried out by: </w:t>
      </w:r>
      <w:r w:rsidRPr="00507D13">
        <w:rPr>
          <w:color w:val="FF0000"/>
        </w:rPr>
        <w:t>John Doe</w:t>
      </w:r>
    </w:p>
    <w:p w14:paraId="584589D2" w14:textId="77777777" w:rsidR="0032215F" w:rsidRDefault="0032215F" w:rsidP="0032215F"/>
    <w:p w14:paraId="7EC532B3" w14:textId="2C968083" w:rsidR="0032215F" w:rsidRDefault="0032215F" w:rsidP="0032215F">
      <w:pPr>
        <w:rPr>
          <w:color w:val="FF0000"/>
        </w:rPr>
      </w:pPr>
      <w:r>
        <w:t xml:space="preserve">The searches in </w:t>
      </w:r>
      <w:proofErr w:type="spellStart"/>
      <w:r w:rsidR="009A0E82" w:rsidRPr="009A0E82">
        <w:t>Bfarm</w:t>
      </w:r>
      <w:proofErr w:type="spellEnd"/>
      <w:r w:rsidR="009A0E82" w:rsidRPr="009A0E82">
        <w:t xml:space="preserve"> Field Corrective Actions</w:t>
      </w:r>
      <w:r w:rsidR="009A0E82">
        <w:t xml:space="preserve"> </w:t>
      </w:r>
      <w:r>
        <w:t xml:space="preserve">database have been implemented on: </w:t>
      </w:r>
      <w:r w:rsidRPr="002A2C8E">
        <w:rPr>
          <w:color w:val="FF0000"/>
        </w:rPr>
        <w:t>DD/MM/YYYY</w:t>
      </w:r>
    </w:p>
    <w:p w14:paraId="6E36EF11" w14:textId="77777777" w:rsidR="0032215F" w:rsidRDefault="0032215F" w:rsidP="0032215F">
      <w:pPr>
        <w:rPr>
          <w:color w:val="FF0000"/>
        </w:rPr>
      </w:pPr>
    </w:p>
    <w:p w14:paraId="4C7E4AB3" w14:textId="1A54774A" w:rsidR="0032215F" w:rsidRDefault="0032215F" w:rsidP="0032215F">
      <w:r>
        <w:t xml:space="preserve">The following table describes the search queries and number of results obtained in the </w:t>
      </w:r>
      <w:proofErr w:type="spellStart"/>
      <w:r w:rsidR="009A0E82" w:rsidRPr="009A0E82">
        <w:t>Bfarm</w:t>
      </w:r>
      <w:proofErr w:type="spellEnd"/>
      <w:r w:rsidR="009A0E82" w:rsidRPr="009A0E82">
        <w:t xml:space="preserve"> Field Corrective Actions</w:t>
      </w:r>
      <w:r w:rsidR="009A0E82">
        <w:t xml:space="preserve"> </w:t>
      </w:r>
      <w:r>
        <w:t>database for the identification of recall</w:t>
      </w:r>
      <w:r w:rsidR="009A0E82">
        <w:t>s</w:t>
      </w:r>
      <w:r>
        <w:t xml:space="preserve"> relevant to [</w:t>
      </w:r>
      <w:r w:rsidRPr="00247A43">
        <w:rPr>
          <w:color w:val="FF0000"/>
        </w:rPr>
        <w:t>Device short name</w:t>
      </w:r>
      <w:r>
        <w:t>]</w:t>
      </w:r>
      <w:r w:rsidRPr="00B731A4">
        <w:rPr>
          <w:color w:val="FF0000"/>
        </w:rPr>
        <w:t>/equivalent device</w:t>
      </w:r>
      <w:r>
        <w:t xml:space="preserve"> and </w:t>
      </w:r>
      <w:r w:rsidRPr="00B731A4">
        <w:rPr>
          <w:color w:val="FF0000"/>
        </w:rPr>
        <w:t>similar devices</w:t>
      </w:r>
      <w:r>
        <w:t>.</w:t>
      </w:r>
    </w:p>
    <w:p w14:paraId="240481AE" w14:textId="77777777" w:rsidR="0032215F" w:rsidRDefault="0032215F" w:rsidP="0032215F"/>
    <w:p w14:paraId="5BEFC315" w14:textId="45D91D96" w:rsidR="0032215F" w:rsidRDefault="0032215F" w:rsidP="0032215F">
      <w:pPr>
        <w:pStyle w:val="Caption"/>
      </w:pPr>
      <w:r>
        <w:t xml:space="preserve">Table </w:t>
      </w:r>
      <w:r>
        <w:fldChar w:fldCharType="begin"/>
      </w:r>
      <w:r>
        <w:instrText xml:space="preserve"> SEQ Table \* ARABIC </w:instrText>
      </w:r>
      <w:r>
        <w:fldChar w:fldCharType="separate"/>
      </w:r>
      <w:r w:rsidR="00F41F7A">
        <w:rPr>
          <w:noProof/>
        </w:rPr>
        <w:t>12</w:t>
      </w:r>
      <w:r>
        <w:fldChar w:fldCharType="end"/>
      </w:r>
      <w:r>
        <w:t xml:space="preserve">: </w:t>
      </w:r>
      <w:r w:rsidR="009A0E82">
        <w:t>R</w:t>
      </w:r>
      <w:r>
        <w:t xml:space="preserve">ecall search queries in the </w:t>
      </w:r>
      <w:proofErr w:type="spellStart"/>
      <w:r w:rsidR="009A0E82" w:rsidRPr="009A0E82">
        <w:t>Bfarm</w:t>
      </w:r>
      <w:proofErr w:type="spellEnd"/>
      <w:r w:rsidR="009A0E82" w:rsidRPr="009A0E82">
        <w:t xml:space="preserve"> Field Corrective Actions</w:t>
      </w:r>
      <w:r w:rsidR="009A0E82">
        <w:t xml:space="preserve"> </w:t>
      </w:r>
      <w:r>
        <w:t xml:space="preserve">database </w:t>
      </w:r>
      <w:r w:rsidRPr="00490F2D">
        <w:rPr>
          <w:highlight w:val="yellow"/>
        </w:rPr>
        <w:t>(</w:t>
      </w:r>
      <w:r>
        <w:rPr>
          <w:highlight w:val="yellow"/>
        </w:rPr>
        <w:t>adapted</w:t>
      </w:r>
      <w:r w:rsidRPr="00490F2D">
        <w:rPr>
          <w:highlight w:val="yellow"/>
        </w:rPr>
        <w:t xml:space="preserve"> from the protocol)</w:t>
      </w:r>
    </w:p>
    <w:tbl>
      <w:tblPr>
        <w:tblStyle w:val="TableGrid"/>
        <w:tblW w:w="10456" w:type="dxa"/>
        <w:tblLook w:val="04A0" w:firstRow="1" w:lastRow="0" w:firstColumn="1" w:lastColumn="0" w:noHBand="0" w:noVBand="1"/>
      </w:tblPr>
      <w:tblGrid>
        <w:gridCol w:w="1254"/>
        <w:gridCol w:w="1169"/>
        <w:gridCol w:w="836"/>
        <w:gridCol w:w="2094"/>
        <w:gridCol w:w="3686"/>
        <w:gridCol w:w="1417"/>
      </w:tblGrid>
      <w:tr w:rsidR="0032215F" w:rsidRPr="009106ED" w14:paraId="3E1041D4" w14:textId="77777777" w:rsidTr="00BC0423">
        <w:trPr>
          <w:tblHeader/>
        </w:trPr>
        <w:tc>
          <w:tcPr>
            <w:tcW w:w="1254" w:type="dxa"/>
            <w:shd w:val="clear" w:color="auto" w:fill="4F81BD" w:themeFill="accent1"/>
            <w:vAlign w:val="center"/>
          </w:tcPr>
          <w:p w14:paraId="181BD26D"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Literature database</w:t>
            </w:r>
          </w:p>
        </w:tc>
        <w:tc>
          <w:tcPr>
            <w:tcW w:w="1169" w:type="dxa"/>
            <w:shd w:val="clear" w:color="auto" w:fill="4F81BD" w:themeFill="accent1"/>
            <w:vAlign w:val="center"/>
          </w:tcPr>
          <w:p w14:paraId="7E64523F"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Objective</w:t>
            </w:r>
          </w:p>
        </w:tc>
        <w:tc>
          <w:tcPr>
            <w:tcW w:w="836" w:type="dxa"/>
            <w:shd w:val="clear" w:color="auto" w:fill="4F81BD" w:themeFill="accent1"/>
            <w:vAlign w:val="center"/>
          </w:tcPr>
          <w:p w14:paraId="69B432FF"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Query</w:t>
            </w:r>
          </w:p>
        </w:tc>
        <w:tc>
          <w:tcPr>
            <w:tcW w:w="2094" w:type="dxa"/>
            <w:shd w:val="clear" w:color="auto" w:fill="4F81BD" w:themeFill="accent1"/>
            <w:vAlign w:val="center"/>
          </w:tcPr>
          <w:p w14:paraId="41154112"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General limitations</w:t>
            </w:r>
          </w:p>
        </w:tc>
        <w:tc>
          <w:tcPr>
            <w:tcW w:w="3686" w:type="dxa"/>
            <w:shd w:val="clear" w:color="auto" w:fill="4F81BD" w:themeFill="accent1"/>
            <w:vAlign w:val="center"/>
          </w:tcPr>
          <w:p w14:paraId="676E209C"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Keywords</w:t>
            </w:r>
          </w:p>
        </w:tc>
        <w:tc>
          <w:tcPr>
            <w:tcW w:w="1417" w:type="dxa"/>
            <w:shd w:val="clear" w:color="auto" w:fill="4F81BD" w:themeFill="accent1"/>
            <w:vAlign w:val="center"/>
          </w:tcPr>
          <w:p w14:paraId="06E5EF0C"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Number of results</w:t>
            </w:r>
          </w:p>
        </w:tc>
      </w:tr>
      <w:tr w:rsidR="003E39DE" w:rsidRPr="009106ED" w14:paraId="24C4E41C" w14:textId="77777777" w:rsidTr="00651D8B">
        <w:tc>
          <w:tcPr>
            <w:tcW w:w="1254" w:type="dxa"/>
            <w:vMerge w:val="restart"/>
            <w:vAlign w:val="center"/>
          </w:tcPr>
          <w:p w14:paraId="10BA2AC6" w14:textId="3434D021" w:rsidR="003E39DE" w:rsidRPr="003E39DE" w:rsidRDefault="004724C2" w:rsidP="003E39DE">
            <w:pPr>
              <w:jc w:val="left"/>
              <w:rPr>
                <w:sz w:val="18"/>
                <w:szCs w:val="18"/>
              </w:rPr>
            </w:pPr>
            <w:hyperlink r:id="rId28" w:history="1">
              <w:proofErr w:type="spellStart"/>
              <w:r w:rsidR="003E39DE" w:rsidRPr="003E39DE">
                <w:rPr>
                  <w:rStyle w:val="Hyperlink"/>
                  <w:sz w:val="18"/>
                  <w:szCs w:val="18"/>
                </w:rPr>
                <w:t>Bfarm</w:t>
              </w:r>
              <w:proofErr w:type="spellEnd"/>
              <w:r w:rsidR="003E39DE" w:rsidRPr="003E39DE">
                <w:rPr>
                  <w:rStyle w:val="Hyperlink"/>
                  <w:sz w:val="18"/>
                  <w:szCs w:val="18"/>
                </w:rPr>
                <w:t xml:space="preserve"> Field Corrective Actions</w:t>
              </w:r>
            </w:hyperlink>
          </w:p>
        </w:tc>
        <w:tc>
          <w:tcPr>
            <w:tcW w:w="1169" w:type="dxa"/>
            <w:vAlign w:val="center"/>
          </w:tcPr>
          <w:p w14:paraId="5107AFB7" w14:textId="77777777" w:rsidR="003E39DE" w:rsidRPr="003E39DE" w:rsidRDefault="003E39DE" w:rsidP="003E39DE">
            <w:pPr>
              <w:jc w:val="left"/>
              <w:rPr>
                <w:color w:val="FF0000"/>
                <w:sz w:val="18"/>
                <w:szCs w:val="18"/>
              </w:rPr>
            </w:pPr>
            <w:r w:rsidRPr="003E39DE">
              <w:rPr>
                <w:color w:val="FF0000"/>
                <w:sz w:val="18"/>
                <w:szCs w:val="18"/>
              </w:rPr>
              <w:t>AC</w:t>
            </w:r>
          </w:p>
        </w:tc>
        <w:tc>
          <w:tcPr>
            <w:tcW w:w="836" w:type="dxa"/>
            <w:vAlign w:val="center"/>
          </w:tcPr>
          <w:p w14:paraId="2EECEBC1" w14:textId="77777777" w:rsidR="003E39DE" w:rsidRPr="003E39DE" w:rsidRDefault="003E39DE" w:rsidP="003E39DE">
            <w:pPr>
              <w:pStyle w:val="ListParagraph"/>
              <w:numPr>
                <w:ilvl w:val="0"/>
                <w:numId w:val="22"/>
              </w:numPr>
              <w:jc w:val="left"/>
              <w:rPr>
                <w:sz w:val="18"/>
                <w:szCs w:val="18"/>
              </w:rPr>
            </w:pPr>
          </w:p>
        </w:tc>
        <w:tc>
          <w:tcPr>
            <w:tcW w:w="2094" w:type="dxa"/>
            <w:vMerge w:val="restart"/>
            <w:vAlign w:val="center"/>
          </w:tcPr>
          <w:p w14:paraId="0A675871" w14:textId="77777777" w:rsidR="003E39DE" w:rsidRPr="003E39DE" w:rsidRDefault="003E39DE" w:rsidP="003E39DE">
            <w:pPr>
              <w:pStyle w:val="ListParagraph"/>
              <w:numPr>
                <w:ilvl w:val="0"/>
                <w:numId w:val="2"/>
              </w:numPr>
              <w:ind w:left="325"/>
              <w:rPr>
                <w:sz w:val="18"/>
                <w:szCs w:val="18"/>
              </w:rPr>
            </w:pPr>
            <w:proofErr w:type="spellStart"/>
            <w:r w:rsidRPr="003E39DE">
              <w:rPr>
                <w:sz w:val="18"/>
                <w:szCs w:val="18"/>
              </w:rPr>
              <w:t>Category</w:t>
            </w:r>
            <w:proofErr w:type="spellEnd"/>
            <w:r w:rsidRPr="003E39DE">
              <w:rPr>
                <w:sz w:val="18"/>
                <w:szCs w:val="18"/>
              </w:rPr>
              <w:t xml:space="preserve"> : </w:t>
            </w:r>
            <w:proofErr w:type="spellStart"/>
            <w:r w:rsidRPr="003E39DE">
              <w:rPr>
                <w:sz w:val="18"/>
                <w:szCs w:val="18"/>
              </w:rPr>
              <w:t>Medical</w:t>
            </w:r>
            <w:proofErr w:type="spellEnd"/>
            <w:r w:rsidRPr="003E39DE">
              <w:rPr>
                <w:sz w:val="18"/>
                <w:szCs w:val="18"/>
              </w:rPr>
              <w:t xml:space="preserve"> </w:t>
            </w:r>
            <w:proofErr w:type="spellStart"/>
            <w:r w:rsidRPr="003E39DE">
              <w:rPr>
                <w:sz w:val="18"/>
                <w:szCs w:val="18"/>
              </w:rPr>
              <w:t>devices</w:t>
            </w:r>
            <w:proofErr w:type="spellEnd"/>
          </w:p>
          <w:p w14:paraId="39B88F70" w14:textId="77777777" w:rsidR="003E39DE" w:rsidRPr="003E39DE" w:rsidRDefault="003E39DE" w:rsidP="003E39DE">
            <w:pPr>
              <w:pStyle w:val="ListParagraph"/>
              <w:numPr>
                <w:ilvl w:val="0"/>
                <w:numId w:val="2"/>
              </w:numPr>
              <w:ind w:left="325"/>
              <w:rPr>
                <w:sz w:val="18"/>
                <w:szCs w:val="18"/>
                <w:lang w:val="en-US"/>
              </w:rPr>
            </w:pPr>
            <w:r w:rsidRPr="003E39DE">
              <w:rPr>
                <w:sz w:val="18"/>
                <w:szCs w:val="18"/>
                <w:lang w:val="en-US"/>
              </w:rPr>
              <w:t xml:space="preserve">Product group of field corrective actions: </w:t>
            </w:r>
            <w:r w:rsidRPr="003E39DE">
              <w:rPr>
                <w:i/>
                <w:iCs/>
                <w:sz w:val="18"/>
                <w:szCs w:val="18"/>
                <w:highlight w:val="yellow"/>
                <w:lang w:val="en-US"/>
              </w:rPr>
              <w:t>select or empty</w:t>
            </w:r>
          </w:p>
          <w:p w14:paraId="521D10A5" w14:textId="786391DA" w:rsidR="003E39DE" w:rsidRPr="003E39DE" w:rsidRDefault="003E39DE" w:rsidP="003E39DE">
            <w:pPr>
              <w:pStyle w:val="ListParagraph"/>
              <w:numPr>
                <w:ilvl w:val="0"/>
                <w:numId w:val="2"/>
              </w:numPr>
              <w:ind w:left="325"/>
              <w:rPr>
                <w:sz w:val="18"/>
                <w:szCs w:val="18"/>
                <w:lang w:val="en-US"/>
              </w:rPr>
            </w:pPr>
            <w:r w:rsidRPr="003E39DE">
              <w:rPr>
                <w:sz w:val="18"/>
                <w:szCs w:val="18"/>
                <w:lang w:val="en-US"/>
              </w:rPr>
              <w:t xml:space="preserve">Period: </w:t>
            </w:r>
            <w:r w:rsidRPr="003E39DE">
              <w:rPr>
                <w:i/>
                <w:iCs/>
                <w:sz w:val="18"/>
                <w:szCs w:val="18"/>
                <w:highlight w:val="yellow"/>
                <w:lang w:val="en-US"/>
              </w:rPr>
              <w:t>select</w:t>
            </w:r>
          </w:p>
        </w:tc>
        <w:tc>
          <w:tcPr>
            <w:tcW w:w="3686" w:type="dxa"/>
            <w:vAlign w:val="center"/>
          </w:tcPr>
          <w:p w14:paraId="78A85A4D" w14:textId="77777777" w:rsidR="003E39DE" w:rsidRPr="003E39DE" w:rsidRDefault="003E39DE" w:rsidP="003E39DE">
            <w:pPr>
              <w:pStyle w:val="ListParagraph"/>
              <w:numPr>
                <w:ilvl w:val="0"/>
                <w:numId w:val="2"/>
              </w:numPr>
              <w:ind w:left="325"/>
              <w:rPr>
                <w:sz w:val="18"/>
                <w:szCs w:val="18"/>
              </w:rPr>
            </w:pPr>
            <w:proofErr w:type="spellStart"/>
            <w:r w:rsidRPr="003E39DE">
              <w:rPr>
                <w:sz w:val="18"/>
                <w:szCs w:val="18"/>
              </w:rPr>
              <w:t>Search</w:t>
            </w:r>
            <w:proofErr w:type="spellEnd"/>
            <w:r w:rsidRPr="003E39DE">
              <w:rPr>
                <w:sz w:val="18"/>
                <w:szCs w:val="18"/>
              </w:rPr>
              <w:t xml:space="preserve"> item :</w:t>
            </w:r>
          </w:p>
          <w:p w14:paraId="5839A8FA" w14:textId="6D9D252B" w:rsidR="003E39DE" w:rsidRPr="003E39DE" w:rsidRDefault="003E39DE" w:rsidP="003E39DE">
            <w:pPr>
              <w:rPr>
                <w:i/>
                <w:iCs/>
                <w:sz w:val="18"/>
                <w:szCs w:val="18"/>
              </w:rPr>
            </w:pPr>
            <w:r w:rsidRPr="003E39DE">
              <w:rPr>
                <w:i/>
                <w:iCs/>
                <w:sz w:val="18"/>
                <w:szCs w:val="18"/>
              </w:rPr>
              <w:t>Note: other fields are empty</w:t>
            </w:r>
          </w:p>
        </w:tc>
        <w:tc>
          <w:tcPr>
            <w:tcW w:w="1417" w:type="dxa"/>
            <w:vAlign w:val="center"/>
          </w:tcPr>
          <w:p w14:paraId="3714671F" w14:textId="77777777" w:rsidR="003E39DE" w:rsidRPr="003E39DE" w:rsidRDefault="003E39DE" w:rsidP="003E39DE">
            <w:pPr>
              <w:jc w:val="left"/>
              <w:rPr>
                <w:sz w:val="18"/>
                <w:szCs w:val="18"/>
              </w:rPr>
            </w:pPr>
          </w:p>
        </w:tc>
      </w:tr>
      <w:tr w:rsidR="003E39DE" w:rsidRPr="009106ED" w14:paraId="31022D03" w14:textId="77777777" w:rsidTr="00651D8B">
        <w:tc>
          <w:tcPr>
            <w:tcW w:w="1254" w:type="dxa"/>
            <w:vMerge/>
            <w:vAlign w:val="center"/>
          </w:tcPr>
          <w:p w14:paraId="306FC377" w14:textId="77777777" w:rsidR="003E39DE" w:rsidRPr="003E39DE" w:rsidRDefault="003E39DE" w:rsidP="003E39DE">
            <w:pPr>
              <w:jc w:val="left"/>
              <w:rPr>
                <w:sz w:val="18"/>
                <w:szCs w:val="18"/>
              </w:rPr>
            </w:pPr>
          </w:p>
        </w:tc>
        <w:tc>
          <w:tcPr>
            <w:tcW w:w="1169" w:type="dxa"/>
            <w:vAlign w:val="center"/>
          </w:tcPr>
          <w:p w14:paraId="4AAA7609" w14:textId="77777777" w:rsidR="003E39DE" w:rsidRPr="003E39DE" w:rsidRDefault="003E39DE" w:rsidP="003E39DE">
            <w:pPr>
              <w:jc w:val="left"/>
              <w:rPr>
                <w:color w:val="FF0000"/>
                <w:sz w:val="18"/>
                <w:szCs w:val="18"/>
              </w:rPr>
            </w:pPr>
            <w:r w:rsidRPr="003E39DE">
              <w:rPr>
                <w:color w:val="FF0000"/>
                <w:sz w:val="18"/>
                <w:szCs w:val="18"/>
              </w:rPr>
              <w:t>S&amp;P</w:t>
            </w:r>
          </w:p>
        </w:tc>
        <w:tc>
          <w:tcPr>
            <w:tcW w:w="836" w:type="dxa"/>
            <w:vAlign w:val="center"/>
          </w:tcPr>
          <w:p w14:paraId="087F0DE4" w14:textId="77777777" w:rsidR="003E39DE" w:rsidRPr="003E39DE" w:rsidRDefault="003E39DE" w:rsidP="003E39DE">
            <w:pPr>
              <w:pStyle w:val="ListParagraph"/>
              <w:numPr>
                <w:ilvl w:val="0"/>
                <w:numId w:val="22"/>
              </w:numPr>
              <w:jc w:val="left"/>
              <w:rPr>
                <w:sz w:val="18"/>
                <w:szCs w:val="18"/>
              </w:rPr>
            </w:pPr>
          </w:p>
        </w:tc>
        <w:tc>
          <w:tcPr>
            <w:tcW w:w="2094" w:type="dxa"/>
            <w:vMerge/>
            <w:vAlign w:val="center"/>
          </w:tcPr>
          <w:p w14:paraId="0D449668" w14:textId="77777777" w:rsidR="003E39DE" w:rsidRPr="003E39DE" w:rsidRDefault="003E39DE" w:rsidP="003E39DE">
            <w:pPr>
              <w:jc w:val="left"/>
              <w:rPr>
                <w:sz w:val="18"/>
                <w:szCs w:val="18"/>
              </w:rPr>
            </w:pPr>
          </w:p>
        </w:tc>
        <w:tc>
          <w:tcPr>
            <w:tcW w:w="3686" w:type="dxa"/>
            <w:vAlign w:val="center"/>
          </w:tcPr>
          <w:p w14:paraId="208FAFFA" w14:textId="77777777" w:rsidR="003E39DE" w:rsidRPr="003E39DE" w:rsidRDefault="003E39DE" w:rsidP="003E39DE">
            <w:pPr>
              <w:pStyle w:val="ListParagraph"/>
              <w:numPr>
                <w:ilvl w:val="0"/>
                <w:numId w:val="2"/>
              </w:numPr>
              <w:ind w:left="325"/>
              <w:rPr>
                <w:sz w:val="18"/>
                <w:szCs w:val="18"/>
              </w:rPr>
            </w:pPr>
            <w:proofErr w:type="spellStart"/>
            <w:r w:rsidRPr="003E39DE">
              <w:rPr>
                <w:sz w:val="18"/>
                <w:szCs w:val="18"/>
              </w:rPr>
              <w:t>Search</w:t>
            </w:r>
            <w:proofErr w:type="spellEnd"/>
            <w:r w:rsidRPr="003E39DE">
              <w:rPr>
                <w:sz w:val="18"/>
                <w:szCs w:val="18"/>
              </w:rPr>
              <w:t xml:space="preserve"> item :</w:t>
            </w:r>
          </w:p>
          <w:p w14:paraId="1F6A1EF4" w14:textId="435EBFB2" w:rsidR="003E39DE" w:rsidRPr="003E39DE" w:rsidRDefault="003E39DE" w:rsidP="003E39DE">
            <w:pPr>
              <w:rPr>
                <w:sz w:val="18"/>
                <w:szCs w:val="18"/>
              </w:rPr>
            </w:pPr>
            <w:r w:rsidRPr="003E39DE">
              <w:rPr>
                <w:i/>
                <w:iCs/>
                <w:sz w:val="18"/>
                <w:szCs w:val="18"/>
              </w:rPr>
              <w:t>Note: other fields are empty</w:t>
            </w:r>
          </w:p>
        </w:tc>
        <w:tc>
          <w:tcPr>
            <w:tcW w:w="1417" w:type="dxa"/>
            <w:vAlign w:val="center"/>
          </w:tcPr>
          <w:p w14:paraId="45322D57" w14:textId="77777777" w:rsidR="003E39DE" w:rsidRPr="003E39DE" w:rsidRDefault="003E39DE" w:rsidP="003E39DE">
            <w:pPr>
              <w:jc w:val="left"/>
              <w:rPr>
                <w:sz w:val="18"/>
                <w:szCs w:val="18"/>
              </w:rPr>
            </w:pPr>
          </w:p>
        </w:tc>
      </w:tr>
    </w:tbl>
    <w:p w14:paraId="3B858DBA" w14:textId="77777777" w:rsidR="0032215F" w:rsidRDefault="0032215F" w:rsidP="0032215F"/>
    <w:p w14:paraId="0D9AF6E9" w14:textId="77777777" w:rsidR="0032215F" w:rsidRDefault="0032215F" w:rsidP="0032215F">
      <w:r>
        <w:t>The following results have been obtained.</w:t>
      </w:r>
    </w:p>
    <w:p w14:paraId="0CFEF00F" w14:textId="77777777" w:rsidR="0032215F" w:rsidRDefault="0032215F" w:rsidP="0032215F"/>
    <w:p w14:paraId="654DFF83" w14:textId="2F414907" w:rsidR="00791697" w:rsidRDefault="00791697" w:rsidP="00791697">
      <w:pPr>
        <w:pStyle w:val="Caption"/>
      </w:pPr>
      <w:r>
        <w:t xml:space="preserve">Table </w:t>
      </w:r>
      <w:r>
        <w:fldChar w:fldCharType="begin"/>
      </w:r>
      <w:r>
        <w:instrText xml:space="preserve"> SEQ Table \* ARABIC </w:instrText>
      </w:r>
      <w:r>
        <w:fldChar w:fldCharType="separate"/>
      </w:r>
      <w:r w:rsidR="00F41F7A">
        <w:rPr>
          <w:noProof/>
        </w:rPr>
        <w:t>13</w:t>
      </w:r>
      <w:r>
        <w:fldChar w:fldCharType="end"/>
      </w:r>
      <w:r>
        <w:t>:</w:t>
      </w:r>
      <w:r w:rsidRPr="00791697">
        <w:t xml:space="preserve"> </w:t>
      </w:r>
      <w:r>
        <w:t xml:space="preserve">Recall search results in the </w:t>
      </w:r>
      <w:proofErr w:type="spellStart"/>
      <w:r w:rsidR="009A0E82" w:rsidRPr="009A0E82">
        <w:t>Bfarm</w:t>
      </w:r>
      <w:proofErr w:type="spellEnd"/>
      <w:r w:rsidR="009A0E82" w:rsidRPr="009A0E82">
        <w:t xml:space="preserve"> Field Corrective Actions</w:t>
      </w:r>
      <w:r w:rsidR="009A0E82">
        <w:t xml:space="preserve"> </w:t>
      </w:r>
      <w:r>
        <w:t>database</w:t>
      </w:r>
    </w:p>
    <w:tbl>
      <w:tblPr>
        <w:tblStyle w:val="TableGrid"/>
        <w:tblW w:w="10485" w:type="dxa"/>
        <w:tblLook w:val="04A0" w:firstRow="1" w:lastRow="0" w:firstColumn="1" w:lastColumn="0" w:noHBand="0" w:noVBand="1"/>
      </w:tblPr>
      <w:tblGrid>
        <w:gridCol w:w="419"/>
        <w:gridCol w:w="416"/>
        <w:gridCol w:w="1253"/>
        <w:gridCol w:w="1356"/>
        <w:gridCol w:w="1544"/>
        <w:gridCol w:w="3778"/>
        <w:gridCol w:w="1719"/>
      </w:tblGrid>
      <w:tr w:rsidR="00D22C17" w:rsidRPr="009106ED" w14:paraId="714370B0" w14:textId="77777777" w:rsidTr="00BC0423">
        <w:trPr>
          <w:trHeight w:val="548"/>
          <w:tblHeader/>
        </w:trPr>
        <w:tc>
          <w:tcPr>
            <w:tcW w:w="836" w:type="dxa"/>
            <w:gridSpan w:val="2"/>
            <w:shd w:val="clear" w:color="auto" w:fill="4F81BD" w:themeFill="accent1"/>
            <w:vAlign w:val="center"/>
          </w:tcPr>
          <w:p w14:paraId="1C91C538" w14:textId="77777777" w:rsidR="00D22C17" w:rsidRPr="00BC0423" w:rsidRDefault="00D22C17" w:rsidP="00651D8B">
            <w:pPr>
              <w:jc w:val="left"/>
              <w:rPr>
                <w:b/>
                <w:bCs/>
                <w:color w:val="FFFFFF" w:themeColor="background1"/>
                <w:sz w:val="18"/>
                <w:szCs w:val="18"/>
              </w:rPr>
            </w:pPr>
            <w:r w:rsidRPr="00BC0423">
              <w:rPr>
                <w:b/>
                <w:bCs/>
                <w:color w:val="FFFFFF" w:themeColor="background1"/>
                <w:sz w:val="18"/>
                <w:szCs w:val="18"/>
              </w:rPr>
              <w:t>Query</w:t>
            </w:r>
          </w:p>
        </w:tc>
        <w:tc>
          <w:tcPr>
            <w:tcW w:w="1257" w:type="dxa"/>
            <w:vMerge w:val="restart"/>
            <w:shd w:val="clear" w:color="auto" w:fill="4F81BD" w:themeFill="accent1"/>
            <w:vAlign w:val="center"/>
          </w:tcPr>
          <w:p w14:paraId="1F47BEED" w14:textId="318424AC" w:rsidR="00D22C17" w:rsidRPr="00BC0423" w:rsidRDefault="009C3086" w:rsidP="00651D8B">
            <w:pPr>
              <w:jc w:val="left"/>
              <w:rPr>
                <w:b/>
                <w:bCs/>
                <w:color w:val="FFFFFF" w:themeColor="background1"/>
                <w:sz w:val="18"/>
                <w:szCs w:val="18"/>
              </w:rPr>
            </w:pPr>
            <w:r w:rsidRPr="00BC0423">
              <w:rPr>
                <w:b/>
                <w:bCs/>
                <w:color w:val="FFFFFF" w:themeColor="background1"/>
                <w:sz w:val="18"/>
                <w:szCs w:val="18"/>
              </w:rPr>
              <w:t>Reference</w:t>
            </w:r>
          </w:p>
        </w:tc>
        <w:tc>
          <w:tcPr>
            <w:tcW w:w="1276" w:type="dxa"/>
            <w:vMerge w:val="restart"/>
            <w:shd w:val="clear" w:color="auto" w:fill="4F81BD" w:themeFill="accent1"/>
            <w:vAlign w:val="center"/>
          </w:tcPr>
          <w:p w14:paraId="1E744BD0" w14:textId="77777777" w:rsidR="00D22C17" w:rsidRPr="00BC0423" w:rsidRDefault="00D22C17" w:rsidP="00651D8B">
            <w:pPr>
              <w:jc w:val="left"/>
              <w:rPr>
                <w:b/>
                <w:bCs/>
                <w:color w:val="FFFFFF" w:themeColor="background1"/>
                <w:sz w:val="18"/>
                <w:szCs w:val="18"/>
              </w:rPr>
            </w:pPr>
            <w:r w:rsidRPr="00BC0423">
              <w:rPr>
                <w:b/>
                <w:bCs/>
                <w:color w:val="FFFFFF" w:themeColor="background1"/>
                <w:sz w:val="18"/>
                <w:szCs w:val="18"/>
              </w:rPr>
              <w:t>Manufacturer Name</w:t>
            </w:r>
          </w:p>
        </w:tc>
        <w:tc>
          <w:tcPr>
            <w:tcW w:w="1559" w:type="dxa"/>
            <w:vMerge w:val="restart"/>
            <w:shd w:val="clear" w:color="auto" w:fill="4F81BD" w:themeFill="accent1"/>
            <w:vAlign w:val="center"/>
          </w:tcPr>
          <w:p w14:paraId="6E8D2980" w14:textId="77777777" w:rsidR="00D22C17" w:rsidRPr="00BC0423" w:rsidRDefault="00D22C17" w:rsidP="00651D8B">
            <w:pPr>
              <w:jc w:val="left"/>
              <w:rPr>
                <w:b/>
                <w:bCs/>
                <w:color w:val="FFFFFF" w:themeColor="background1"/>
                <w:sz w:val="18"/>
                <w:szCs w:val="18"/>
              </w:rPr>
            </w:pPr>
            <w:r w:rsidRPr="00BC0423">
              <w:rPr>
                <w:b/>
                <w:bCs/>
                <w:color w:val="FFFFFF" w:themeColor="background1"/>
                <w:sz w:val="18"/>
                <w:szCs w:val="18"/>
              </w:rPr>
              <w:t>Device Name</w:t>
            </w:r>
          </w:p>
        </w:tc>
        <w:tc>
          <w:tcPr>
            <w:tcW w:w="3827" w:type="dxa"/>
            <w:vMerge w:val="restart"/>
            <w:shd w:val="clear" w:color="auto" w:fill="4F81BD" w:themeFill="accent1"/>
            <w:vAlign w:val="center"/>
          </w:tcPr>
          <w:p w14:paraId="387E0385" w14:textId="77777777" w:rsidR="00D22C17" w:rsidRPr="00BC0423" w:rsidRDefault="00D22C17" w:rsidP="00651D8B">
            <w:pPr>
              <w:jc w:val="left"/>
              <w:rPr>
                <w:b/>
                <w:bCs/>
                <w:color w:val="FFFFFF" w:themeColor="background1"/>
                <w:sz w:val="18"/>
                <w:szCs w:val="18"/>
              </w:rPr>
            </w:pPr>
            <w:r w:rsidRPr="00BC0423">
              <w:rPr>
                <w:b/>
                <w:bCs/>
                <w:color w:val="FFFFFF" w:themeColor="background1"/>
                <w:sz w:val="18"/>
                <w:szCs w:val="18"/>
              </w:rPr>
              <w:t>Description of problem</w:t>
            </w:r>
          </w:p>
        </w:tc>
        <w:tc>
          <w:tcPr>
            <w:tcW w:w="1730" w:type="dxa"/>
            <w:vMerge w:val="restart"/>
            <w:shd w:val="clear" w:color="auto" w:fill="4F81BD" w:themeFill="accent1"/>
            <w:vAlign w:val="center"/>
          </w:tcPr>
          <w:p w14:paraId="5559CE12" w14:textId="77777777" w:rsidR="00D22C17" w:rsidRPr="00BC0423" w:rsidRDefault="00D22C17" w:rsidP="00651D8B">
            <w:pPr>
              <w:jc w:val="left"/>
              <w:rPr>
                <w:b/>
                <w:bCs/>
                <w:color w:val="FFFFFF" w:themeColor="background1"/>
                <w:sz w:val="18"/>
                <w:szCs w:val="18"/>
              </w:rPr>
            </w:pPr>
            <w:r w:rsidRPr="00BC0423">
              <w:rPr>
                <w:b/>
                <w:bCs/>
                <w:color w:val="FFFFFF" w:themeColor="background1"/>
                <w:sz w:val="18"/>
                <w:szCs w:val="18"/>
              </w:rPr>
              <w:t xml:space="preserve">Conclusion (i.e., device or patient </w:t>
            </w:r>
            <w:r w:rsidRPr="00BC0423">
              <w:rPr>
                <w:b/>
                <w:bCs/>
                <w:color w:val="FFFFFF" w:themeColor="background1"/>
                <w:sz w:val="18"/>
                <w:szCs w:val="18"/>
              </w:rPr>
              <w:lastRenderedPageBreak/>
              <w:t>problem) or Rationale for exclusion</w:t>
            </w:r>
          </w:p>
        </w:tc>
      </w:tr>
      <w:tr w:rsidR="00D22C17" w:rsidRPr="009106ED" w14:paraId="1F8AAEF8" w14:textId="77777777" w:rsidTr="00BC0423">
        <w:trPr>
          <w:trHeight w:val="548"/>
          <w:tblHeader/>
        </w:trPr>
        <w:tc>
          <w:tcPr>
            <w:tcW w:w="418" w:type="dxa"/>
            <w:shd w:val="clear" w:color="auto" w:fill="4F81BD" w:themeFill="accent1"/>
            <w:vAlign w:val="center"/>
          </w:tcPr>
          <w:p w14:paraId="4346FC36" w14:textId="77777777" w:rsidR="00D22C17" w:rsidRPr="00BC0423" w:rsidRDefault="00D22C17" w:rsidP="00651D8B">
            <w:pPr>
              <w:jc w:val="left"/>
              <w:rPr>
                <w:b/>
                <w:bCs/>
                <w:color w:val="FFFFFF" w:themeColor="background1"/>
                <w:sz w:val="18"/>
                <w:szCs w:val="18"/>
              </w:rPr>
            </w:pPr>
            <w:r w:rsidRPr="00BC0423">
              <w:rPr>
                <w:b/>
                <w:bCs/>
                <w:color w:val="FFFFFF" w:themeColor="background1"/>
                <w:sz w:val="18"/>
                <w:szCs w:val="18"/>
              </w:rPr>
              <w:lastRenderedPageBreak/>
              <w:t>N°</w:t>
            </w:r>
          </w:p>
        </w:tc>
        <w:tc>
          <w:tcPr>
            <w:tcW w:w="418" w:type="dxa"/>
            <w:shd w:val="clear" w:color="auto" w:fill="4F81BD" w:themeFill="accent1"/>
            <w:vAlign w:val="center"/>
          </w:tcPr>
          <w:p w14:paraId="1546693A" w14:textId="77777777" w:rsidR="00D22C17" w:rsidRPr="00BC0423" w:rsidRDefault="00D22C17" w:rsidP="00651D8B">
            <w:pPr>
              <w:jc w:val="left"/>
              <w:rPr>
                <w:b/>
                <w:bCs/>
                <w:color w:val="FFFFFF" w:themeColor="background1"/>
                <w:sz w:val="18"/>
                <w:szCs w:val="18"/>
              </w:rPr>
            </w:pPr>
            <w:r w:rsidRPr="00BC0423">
              <w:rPr>
                <w:b/>
                <w:bCs/>
                <w:color w:val="FFFFFF" w:themeColor="background1"/>
                <w:sz w:val="18"/>
                <w:szCs w:val="18"/>
              </w:rPr>
              <w:t>#</w:t>
            </w:r>
          </w:p>
        </w:tc>
        <w:tc>
          <w:tcPr>
            <w:tcW w:w="1257" w:type="dxa"/>
            <w:vMerge/>
            <w:shd w:val="clear" w:color="auto" w:fill="D9D9D9" w:themeFill="background1" w:themeFillShade="D9"/>
            <w:vAlign w:val="center"/>
          </w:tcPr>
          <w:p w14:paraId="493FA618" w14:textId="77777777" w:rsidR="00D22C17" w:rsidRPr="009106ED" w:rsidRDefault="00D22C17" w:rsidP="00651D8B">
            <w:pPr>
              <w:jc w:val="left"/>
              <w:rPr>
                <w:b/>
                <w:bCs/>
                <w:sz w:val="18"/>
                <w:szCs w:val="18"/>
              </w:rPr>
            </w:pPr>
          </w:p>
        </w:tc>
        <w:tc>
          <w:tcPr>
            <w:tcW w:w="1276" w:type="dxa"/>
            <w:vMerge/>
            <w:shd w:val="clear" w:color="auto" w:fill="D9D9D9" w:themeFill="background1" w:themeFillShade="D9"/>
            <w:vAlign w:val="center"/>
          </w:tcPr>
          <w:p w14:paraId="29D3C042" w14:textId="77777777" w:rsidR="00D22C17" w:rsidRPr="009106ED" w:rsidRDefault="00D22C17" w:rsidP="00651D8B">
            <w:pPr>
              <w:jc w:val="left"/>
              <w:rPr>
                <w:b/>
                <w:bCs/>
                <w:sz w:val="18"/>
                <w:szCs w:val="18"/>
              </w:rPr>
            </w:pPr>
          </w:p>
        </w:tc>
        <w:tc>
          <w:tcPr>
            <w:tcW w:w="1559" w:type="dxa"/>
            <w:vMerge/>
            <w:shd w:val="clear" w:color="auto" w:fill="D9D9D9" w:themeFill="background1" w:themeFillShade="D9"/>
            <w:vAlign w:val="center"/>
          </w:tcPr>
          <w:p w14:paraId="3B838024" w14:textId="77777777" w:rsidR="00D22C17" w:rsidRPr="009106ED" w:rsidRDefault="00D22C17" w:rsidP="00651D8B">
            <w:pPr>
              <w:jc w:val="left"/>
              <w:rPr>
                <w:b/>
                <w:bCs/>
                <w:sz w:val="18"/>
                <w:szCs w:val="18"/>
              </w:rPr>
            </w:pPr>
          </w:p>
        </w:tc>
        <w:tc>
          <w:tcPr>
            <w:tcW w:w="3827" w:type="dxa"/>
            <w:vMerge/>
            <w:shd w:val="clear" w:color="auto" w:fill="D9D9D9" w:themeFill="background1" w:themeFillShade="D9"/>
            <w:vAlign w:val="center"/>
          </w:tcPr>
          <w:p w14:paraId="3ED7A897" w14:textId="77777777" w:rsidR="00D22C17" w:rsidRPr="009106ED" w:rsidRDefault="00D22C17" w:rsidP="00651D8B">
            <w:pPr>
              <w:jc w:val="left"/>
              <w:rPr>
                <w:b/>
                <w:bCs/>
                <w:sz w:val="18"/>
                <w:szCs w:val="18"/>
              </w:rPr>
            </w:pPr>
          </w:p>
        </w:tc>
        <w:tc>
          <w:tcPr>
            <w:tcW w:w="1730" w:type="dxa"/>
            <w:vMerge/>
            <w:shd w:val="clear" w:color="auto" w:fill="D9D9D9" w:themeFill="background1" w:themeFillShade="D9"/>
            <w:vAlign w:val="center"/>
          </w:tcPr>
          <w:p w14:paraId="726B7594" w14:textId="77777777" w:rsidR="00D22C17" w:rsidRPr="009106ED" w:rsidRDefault="00D22C17" w:rsidP="00651D8B">
            <w:pPr>
              <w:jc w:val="left"/>
              <w:rPr>
                <w:b/>
                <w:bCs/>
                <w:sz w:val="18"/>
                <w:szCs w:val="18"/>
              </w:rPr>
            </w:pPr>
          </w:p>
        </w:tc>
      </w:tr>
      <w:tr w:rsidR="00D22C17" w:rsidRPr="009106ED" w14:paraId="5FEFE576" w14:textId="77777777" w:rsidTr="00651D8B">
        <w:tc>
          <w:tcPr>
            <w:tcW w:w="10485" w:type="dxa"/>
            <w:gridSpan w:val="7"/>
            <w:vAlign w:val="center"/>
          </w:tcPr>
          <w:p w14:paraId="266731D8" w14:textId="77777777" w:rsidR="00D22C17" w:rsidRPr="009106ED" w:rsidRDefault="00D22C17" w:rsidP="00651D8B">
            <w:pPr>
              <w:jc w:val="left"/>
              <w:rPr>
                <w:b/>
                <w:bCs/>
                <w:sz w:val="18"/>
                <w:szCs w:val="18"/>
              </w:rPr>
            </w:pPr>
            <w:r w:rsidRPr="009106ED">
              <w:rPr>
                <w:b/>
                <w:bCs/>
                <w:sz w:val="18"/>
                <w:szCs w:val="18"/>
              </w:rPr>
              <w:t>Searches for AC</w:t>
            </w:r>
          </w:p>
        </w:tc>
      </w:tr>
      <w:tr w:rsidR="00D22C17" w:rsidRPr="009106ED" w14:paraId="3FB6431B" w14:textId="77777777" w:rsidTr="00651D8B">
        <w:tc>
          <w:tcPr>
            <w:tcW w:w="418" w:type="dxa"/>
            <w:vAlign w:val="center"/>
          </w:tcPr>
          <w:p w14:paraId="1142D056" w14:textId="77777777" w:rsidR="00D22C17" w:rsidRPr="009106ED" w:rsidRDefault="00D22C17" w:rsidP="00651D8B">
            <w:pPr>
              <w:jc w:val="left"/>
              <w:rPr>
                <w:sz w:val="18"/>
                <w:szCs w:val="18"/>
              </w:rPr>
            </w:pPr>
            <w:r w:rsidRPr="009106ED">
              <w:rPr>
                <w:sz w:val="18"/>
                <w:szCs w:val="18"/>
              </w:rPr>
              <w:t>1</w:t>
            </w:r>
          </w:p>
        </w:tc>
        <w:tc>
          <w:tcPr>
            <w:tcW w:w="418" w:type="dxa"/>
            <w:vAlign w:val="center"/>
          </w:tcPr>
          <w:p w14:paraId="4B3F3F5E" w14:textId="77777777" w:rsidR="00D22C17" w:rsidRPr="009106ED" w:rsidRDefault="00D22C17" w:rsidP="009C3086">
            <w:pPr>
              <w:pStyle w:val="ListParagraph"/>
              <w:numPr>
                <w:ilvl w:val="0"/>
                <w:numId w:val="23"/>
              </w:numPr>
              <w:jc w:val="left"/>
              <w:rPr>
                <w:sz w:val="18"/>
                <w:szCs w:val="18"/>
              </w:rPr>
            </w:pPr>
          </w:p>
        </w:tc>
        <w:tc>
          <w:tcPr>
            <w:tcW w:w="1257" w:type="dxa"/>
            <w:vAlign w:val="center"/>
          </w:tcPr>
          <w:p w14:paraId="546EE7F7" w14:textId="77777777" w:rsidR="00D22C17" w:rsidRPr="009106ED" w:rsidRDefault="00D22C17" w:rsidP="00651D8B">
            <w:pPr>
              <w:pStyle w:val="Revision"/>
              <w:rPr>
                <w:rFonts w:asciiTheme="majorHAnsi" w:hAnsiTheme="majorHAnsi"/>
                <w:sz w:val="18"/>
                <w:szCs w:val="18"/>
                <w:lang w:val="en-US"/>
              </w:rPr>
            </w:pPr>
          </w:p>
        </w:tc>
        <w:tc>
          <w:tcPr>
            <w:tcW w:w="1276" w:type="dxa"/>
            <w:vAlign w:val="center"/>
          </w:tcPr>
          <w:p w14:paraId="3DC5E15F" w14:textId="77777777" w:rsidR="00D22C17" w:rsidRPr="009106ED" w:rsidRDefault="00D22C17" w:rsidP="00651D8B">
            <w:pPr>
              <w:rPr>
                <w:sz w:val="18"/>
                <w:szCs w:val="18"/>
              </w:rPr>
            </w:pPr>
          </w:p>
        </w:tc>
        <w:tc>
          <w:tcPr>
            <w:tcW w:w="1559" w:type="dxa"/>
            <w:vAlign w:val="center"/>
          </w:tcPr>
          <w:p w14:paraId="6B63CFE7" w14:textId="77777777" w:rsidR="00D22C17" w:rsidRPr="009106ED" w:rsidRDefault="00D22C17" w:rsidP="00651D8B">
            <w:pPr>
              <w:rPr>
                <w:sz w:val="18"/>
                <w:szCs w:val="18"/>
              </w:rPr>
            </w:pPr>
          </w:p>
        </w:tc>
        <w:tc>
          <w:tcPr>
            <w:tcW w:w="3827" w:type="dxa"/>
            <w:vAlign w:val="center"/>
          </w:tcPr>
          <w:p w14:paraId="6F2BBB50" w14:textId="77777777" w:rsidR="00D22C17" w:rsidRPr="009106ED" w:rsidRDefault="00D22C17" w:rsidP="00651D8B">
            <w:pPr>
              <w:rPr>
                <w:sz w:val="18"/>
                <w:szCs w:val="18"/>
              </w:rPr>
            </w:pPr>
          </w:p>
        </w:tc>
        <w:tc>
          <w:tcPr>
            <w:tcW w:w="1730" w:type="dxa"/>
            <w:vAlign w:val="center"/>
          </w:tcPr>
          <w:p w14:paraId="7BBDE990" w14:textId="77777777" w:rsidR="00D22C17" w:rsidRPr="009106ED" w:rsidRDefault="00D22C17" w:rsidP="00651D8B">
            <w:pPr>
              <w:pStyle w:val="Revision"/>
              <w:rPr>
                <w:rFonts w:asciiTheme="majorHAnsi" w:hAnsiTheme="majorHAnsi"/>
                <w:sz w:val="18"/>
                <w:szCs w:val="18"/>
                <w:lang w:val="en-US"/>
              </w:rPr>
            </w:pPr>
          </w:p>
        </w:tc>
      </w:tr>
      <w:tr w:rsidR="00D22C17" w:rsidRPr="009106ED" w14:paraId="3492EEF3" w14:textId="77777777" w:rsidTr="00651D8B">
        <w:tc>
          <w:tcPr>
            <w:tcW w:w="418" w:type="dxa"/>
            <w:vAlign w:val="center"/>
          </w:tcPr>
          <w:p w14:paraId="4E393E25" w14:textId="77777777" w:rsidR="00D22C17" w:rsidRPr="009106ED" w:rsidRDefault="00D22C17" w:rsidP="00651D8B">
            <w:pPr>
              <w:jc w:val="left"/>
              <w:rPr>
                <w:sz w:val="18"/>
                <w:szCs w:val="18"/>
              </w:rPr>
            </w:pPr>
            <w:r w:rsidRPr="009106ED">
              <w:rPr>
                <w:sz w:val="18"/>
                <w:szCs w:val="18"/>
              </w:rPr>
              <w:t>1</w:t>
            </w:r>
          </w:p>
        </w:tc>
        <w:tc>
          <w:tcPr>
            <w:tcW w:w="418" w:type="dxa"/>
            <w:vAlign w:val="center"/>
          </w:tcPr>
          <w:p w14:paraId="0511FB65" w14:textId="77777777" w:rsidR="00D22C17" w:rsidRPr="009106ED" w:rsidRDefault="00D22C17" w:rsidP="009C3086">
            <w:pPr>
              <w:pStyle w:val="ListParagraph"/>
              <w:numPr>
                <w:ilvl w:val="0"/>
                <w:numId w:val="23"/>
              </w:numPr>
              <w:jc w:val="left"/>
              <w:rPr>
                <w:sz w:val="18"/>
                <w:szCs w:val="18"/>
              </w:rPr>
            </w:pPr>
          </w:p>
        </w:tc>
        <w:tc>
          <w:tcPr>
            <w:tcW w:w="1257" w:type="dxa"/>
            <w:vAlign w:val="center"/>
          </w:tcPr>
          <w:p w14:paraId="1DE5FF07" w14:textId="77777777" w:rsidR="00D22C17" w:rsidRPr="009106ED" w:rsidRDefault="00D22C17" w:rsidP="00651D8B">
            <w:pPr>
              <w:pStyle w:val="Revision"/>
              <w:rPr>
                <w:rFonts w:asciiTheme="majorHAnsi" w:hAnsiTheme="majorHAnsi"/>
                <w:sz w:val="18"/>
                <w:szCs w:val="18"/>
                <w:lang w:val="en-US"/>
              </w:rPr>
            </w:pPr>
          </w:p>
        </w:tc>
        <w:tc>
          <w:tcPr>
            <w:tcW w:w="1276" w:type="dxa"/>
            <w:vAlign w:val="center"/>
          </w:tcPr>
          <w:p w14:paraId="1B755EE6" w14:textId="77777777" w:rsidR="00D22C17" w:rsidRPr="009106ED" w:rsidRDefault="00D22C17" w:rsidP="00651D8B">
            <w:pPr>
              <w:rPr>
                <w:sz w:val="18"/>
                <w:szCs w:val="18"/>
              </w:rPr>
            </w:pPr>
          </w:p>
        </w:tc>
        <w:tc>
          <w:tcPr>
            <w:tcW w:w="1559" w:type="dxa"/>
            <w:vAlign w:val="center"/>
          </w:tcPr>
          <w:p w14:paraId="00C66F9B" w14:textId="77777777" w:rsidR="00D22C17" w:rsidRPr="009106ED" w:rsidRDefault="00D22C17" w:rsidP="00651D8B">
            <w:pPr>
              <w:rPr>
                <w:sz w:val="18"/>
                <w:szCs w:val="18"/>
              </w:rPr>
            </w:pPr>
          </w:p>
        </w:tc>
        <w:tc>
          <w:tcPr>
            <w:tcW w:w="3827" w:type="dxa"/>
            <w:vAlign w:val="center"/>
          </w:tcPr>
          <w:p w14:paraId="57B43CD0" w14:textId="77777777" w:rsidR="00D22C17" w:rsidRPr="009106ED" w:rsidRDefault="00D22C17" w:rsidP="00651D8B">
            <w:pPr>
              <w:rPr>
                <w:sz w:val="18"/>
                <w:szCs w:val="18"/>
              </w:rPr>
            </w:pPr>
          </w:p>
        </w:tc>
        <w:tc>
          <w:tcPr>
            <w:tcW w:w="1730" w:type="dxa"/>
            <w:vAlign w:val="center"/>
          </w:tcPr>
          <w:p w14:paraId="388DD78C" w14:textId="77777777" w:rsidR="00D22C17" w:rsidRPr="009106ED" w:rsidRDefault="00D22C17" w:rsidP="00651D8B">
            <w:pPr>
              <w:pStyle w:val="Revision"/>
              <w:rPr>
                <w:rFonts w:asciiTheme="majorHAnsi" w:hAnsiTheme="majorHAnsi"/>
                <w:sz w:val="18"/>
                <w:szCs w:val="18"/>
                <w:lang w:val="en-US"/>
              </w:rPr>
            </w:pPr>
          </w:p>
        </w:tc>
      </w:tr>
      <w:tr w:rsidR="00D22C17" w:rsidRPr="009106ED" w14:paraId="1EF6C483" w14:textId="77777777" w:rsidTr="00651D8B">
        <w:tc>
          <w:tcPr>
            <w:tcW w:w="10485" w:type="dxa"/>
            <w:gridSpan w:val="7"/>
            <w:vAlign w:val="center"/>
          </w:tcPr>
          <w:p w14:paraId="03E5B8FF" w14:textId="77777777" w:rsidR="00D22C17" w:rsidRPr="009106ED" w:rsidRDefault="00D22C17" w:rsidP="00651D8B">
            <w:pPr>
              <w:jc w:val="left"/>
              <w:rPr>
                <w:b/>
                <w:bCs/>
                <w:sz w:val="18"/>
                <w:szCs w:val="18"/>
              </w:rPr>
            </w:pPr>
            <w:r w:rsidRPr="009106ED">
              <w:rPr>
                <w:b/>
                <w:bCs/>
                <w:sz w:val="18"/>
                <w:szCs w:val="18"/>
              </w:rPr>
              <w:t>Searches for S&amp;P</w:t>
            </w:r>
          </w:p>
        </w:tc>
      </w:tr>
      <w:tr w:rsidR="00D22C17" w:rsidRPr="009106ED" w14:paraId="67577407" w14:textId="77777777" w:rsidTr="00651D8B">
        <w:tc>
          <w:tcPr>
            <w:tcW w:w="418" w:type="dxa"/>
            <w:vAlign w:val="center"/>
          </w:tcPr>
          <w:p w14:paraId="7BDDA011" w14:textId="77777777" w:rsidR="00D22C17" w:rsidRPr="009106ED" w:rsidRDefault="00D22C17" w:rsidP="00651D8B">
            <w:pPr>
              <w:jc w:val="left"/>
              <w:rPr>
                <w:sz w:val="18"/>
                <w:szCs w:val="18"/>
              </w:rPr>
            </w:pPr>
            <w:r w:rsidRPr="009106ED">
              <w:rPr>
                <w:sz w:val="18"/>
                <w:szCs w:val="18"/>
              </w:rPr>
              <w:t>2</w:t>
            </w:r>
          </w:p>
        </w:tc>
        <w:tc>
          <w:tcPr>
            <w:tcW w:w="418" w:type="dxa"/>
            <w:vAlign w:val="center"/>
          </w:tcPr>
          <w:p w14:paraId="00529B26" w14:textId="77777777" w:rsidR="00D22C17" w:rsidRPr="009106ED" w:rsidRDefault="00D22C17" w:rsidP="009C3086">
            <w:pPr>
              <w:pStyle w:val="ListParagraph"/>
              <w:numPr>
                <w:ilvl w:val="0"/>
                <w:numId w:val="24"/>
              </w:numPr>
              <w:jc w:val="left"/>
              <w:rPr>
                <w:sz w:val="18"/>
                <w:szCs w:val="18"/>
              </w:rPr>
            </w:pPr>
          </w:p>
        </w:tc>
        <w:tc>
          <w:tcPr>
            <w:tcW w:w="1257" w:type="dxa"/>
            <w:vAlign w:val="center"/>
          </w:tcPr>
          <w:p w14:paraId="7C16B4BA" w14:textId="77777777" w:rsidR="00D22C17" w:rsidRPr="009106ED" w:rsidRDefault="00D22C17" w:rsidP="00651D8B">
            <w:pPr>
              <w:pStyle w:val="Revision"/>
              <w:rPr>
                <w:rFonts w:asciiTheme="majorHAnsi" w:hAnsiTheme="majorHAnsi"/>
                <w:sz w:val="18"/>
                <w:szCs w:val="18"/>
                <w:lang w:val="en-US"/>
              </w:rPr>
            </w:pPr>
          </w:p>
        </w:tc>
        <w:tc>
          <w:tcPr>
            <w:tcW w:w="1276" w:type="dxa"/>
            <w:vAlign w:val="center"/>
          </w:tcPr>
          <w:p w14:paraId="0E203F0F" w14:textId="77777777" w:rsidR="00D22C17" w:rsidRPr="009106ED" w:rsidRDefault="00D22C17" w:rsidP="00651D8B">
            <w:pPr>
              <w:rPr>
                <w:sz w:val="18"/>
                <w:szCs w:val="18"/>
              </w:rPr>
            </w:pPr>
          </w:p>
        </w:tc>
        <w:tc>
          <w:tcPr>
            <w:tcW w:w="1559" w:type="dxa"/>
            <w:vAlign w:val="center"/>
          </w:tcPr>
          <w:p w14:paraId="061FCB24" w14:textId="77777777" w:rsidR="00D22C17" w:rsidRPr="009106ED" w:rsidRDefault="00D22C17" w:rsidP="00651D8B">
            <w:pPr>
              <w:rPr>
                <w:sz w:val="18"/>
                <w:szCs w:val="18"/>
              </w:rPr>
            </w:pPr>
          </w:p>
        </w:tc>
        <w:tc>
          <w:tcPr>
            <w:tcW w:w="3827" w:type="dxa"/>
            <w:vAlign w:val="center"/>
          </w:tcPr>
          <w:p w14:paraId="0CC0C965" w14:textId="77777777" w:rsidR="00D22C17" w:rsidRPr="009106ED" w:rsidRDefault="00D22C17" w:rsidP="00651D8B">
            <w:pPr>
              <w:rPr>
                <w:sz w:val="18"/>
                <w:szCs w:val="18"/>
              </w:rPr>
            </w:pPr>
          </w:p>
        </w:tc>
        <w:tc>
          <w:tcPr>
            <w:tcW w:w="1730" w:type="dxa"/>
            <w:vAlign w:val="center"/>
          </w:tcPr>
          <w:p w14:paraId="5AFAECB3" w14:textId="77777777" w:rsidR="00D22C17" w:rsidRPr="009106ED" w:rsidRDefault="00D22C17" w:rsidP="00651D8B">
            <w:pPr>
              <w:pStyle w:val="Revision"/>
              <w:rPr>
                <w:rFonts w:asciiTheme="majorHAnsi" w:hAnsiTheme="majorHAnsi"/>
                <w:sz w:val="18"/>
                <w:szCs w:val="18"/>
                <w:lang w:val="en-US"/>
              </w:rPr>
            </w:pPr>
          </w:p>
        </w:tc>
      </w:tr>
      <w:tr w:rsidR="00D22C17" w:rsidRPr="009106ED" w14:paraId="31BEDEEC" w14:textId="77777777" w:rsidTr="00651D8B">
        <w:tc>
          <w:tcPr>
            <w:tcW w:w="418" w:type="dxa"/>
            <w:vAlign w:val="center"/>
          </w:tcPr>
          <w:p w14:paraId="210B2B0E" w14:textId="77777777" w:rsidR="00D22C17" w:rsidRPr="009106ED" w:rsidRDefault="00D22C17" w:rsidP="00651D8B">
            <w:pPr>
              <w:jc w:val="left"/>
              <w:rPr>
                <w:sz w:val="18"/>
                <w:szCs w:val="18"/>
              </w:rPr>
            </w:pPr>
            <w:r w:rsidRPr="009106ED">
              <w:rPr>
                <w:sz w:val="18"/>
                <w:szCs w:val="18"/>
              </w:rPr>
              <w:t>2</w:t>
            </w:r>
          </w:p>
        </w:tc>
        <w:tc>
          <w:tcPr>
            <w:tcW w:w="418" w:type="dxa"/>
            <w:vAlign w:val="center"/>
          </w:tcPr>
          <w:p w14:paraId="447F6AE3" w14:textId="77777777" w:rsidR="00D22C17" w:rsidRPr="009106ED" w:rsidRDefault="00D22C17" w:rsidP="009C3086">
            <w:pPr>
              <w:pStyle w:val="ListParagraph"/>
              <w:numPr>
                <w:ilvl w:val="0"/>
                <w:numId w:val="24"/>
              </w:numPr>
              <w:jc w:val="left"/>
              <w:rPr>
                <w:sz w:val="18"/>
                <w:szCs w:val="18"/>
              </w:rPr>
            </w:pPr>
          </w:p>
        </w:tc>
        <w:tc>
          <w:tcPr>
            <w:tcW w:w="1257" w:type="dxa"/>
            <w:vAlign w:val="center"/>
          </w:tcPr>
          <w:p w14:paraId="67346625" w14:textId="77777777" w:rsidR="00D22C17" w:rsidRPr="009106ED" w:rsidRDefault="00D22C17" w:rsidP="00651D8B">
            <w:pPr>
              <w:pStyle w:val="Revision"/>
              <w:rPr>
                <w:rFonts w:asciiTheme="majorHAnsi" w:hAnsiTheme="majorHAnsi"/>
                <w:sz w:val="18"/>
                <w:szCs w:val="18"/>
                <w:lang w:val="en-US"/>
              </w:rPr>
            </w:pPr>
          </w:p>
        </w:tc>
        <w:tc>
          <w:tcPr>
            <w:tcW w:w="1276" w:type="dxa"/>
            <w:vAlign w:val="center"/>
          </w:tcPr>
          <w:p w14:paraId="603F97EB" w14:textId="77777777" w:rsidR="00D22C17" w:rsidRPr="009106ED" w:rsidRDefault="00D22C17" w:rsidP="00651D8B">
            <w:pPr>
              <w:rPr>
                <w:sz w:val="18"/>
                <w:szCs w:val="18"/>
              </w:rPr>
            </w:pPr>
          </w:p>
        </w:tc>
        <w:tc>
          <w:tcPr>
            <w:tcW w:w="1559" w:type="dxa"/>
            <w:vAlign w:val="center"/>
          </w:tcPr>
          <w:p w14:paraId="02B40398" w14:textId="77777777" w:rsidR="00D22C17" w:rsidRPr="009106ED" w:rsidRDefault="00D22C17" w:rsidP="00651D8B">
            <w:pPr>
              <w:rPr>
                <w:sz w:val="18"/>
                <w:szCs w:val="18"/>
              </w:rPr>
            </w:pPr>
          </w:p>
        </w:tc>
        <w:tc>
          <w:tcPr>
            <w:tcW w:w="3827" w:type="dxa"/>
            <w:vAlign w:val="center"/>
          </w:tcPr>
          <w:p w14:paraId="4EFA7CF0" w14:textId="77777777" w:rsidR="00D22C17" w:rsidRPr="009106ED" w:rsidRDefault="00D22C17" w:rsidP="00651D8B">
            <w:pPr>
              <w:rPr>
                <w:sz w:val="18"/>
                <w:szCs w:val="18"/>
              </w:rPr>
            </w:pPr>
          </w:p>
        </w:tc>
        <w:tc>
          <w:tcPr>
            <w:tcW w:w="1730" w:type="dxa"/>
            <w:vAlign w:val="center"/>
          </w:tcPr>
          <w:p w14:paraId="7A97EF29" w14:textId="77777777" w:rsidR="00D22C17" w:rsidRPr="009106ED" w:rsidRDefault="00D22C17" w:rsidP="00651D8B">
            <w:pPr>
              <w:pStyle w:val="Revision"/>
              <w:rPr>
                <w:rFonts w:asciiTheme="majorHAnsi" w:hAnsiTheme="majorHAnsi"/>
                <w:sz w:val="18"/>
                <w:szCs w:val="18"/>
                <w:lang w:val="en-US"/>
              </w:rPr>
            </w:pPr>
          </w:p>
        </w:tc>
      </w:tr>
    </w:tbl>
    <w:p w14:paraId="48D2CDAC" w14:textId="77777777" w:rsidR="0032215F" w:rsidRDefault="0032215F" w:rsidP="002A2C8E"/>
    <w:p w14:paraId="1DC1C0EE" w14:textId="5147EB2C" w:rsidR="0032215F" w:rsidRPr="00164944" w:rsidRDefault="005B573C" w:rsidP="0032215F">
      <w:pPr>
        <w:pStyle w:val="Heading3"/>
      </w:pPr>
      <w:bookmarkStart w:id="34" w:name="_Toc146282115"/>
      <w:r w:rsidRPr="005B573C">
        <w:t>MHRA Alerts, recalls and safety information</w:t>
      </w:r>
      <w:bookmarkEnd w:id="34"/>
    </w:p>
    <w:p w14:paraId="2D131EB0" w14:textId="20433196" w:rsidR="0032215F" w:rsidRDefault="0032215F" w:rsidP="0032215F">
      <w:r>
        <w:t xml:space="preserve">The searches in </w:t>
      </w:r>
      <w:r w:rsidR="005B573C" w:rsidRPr="005B573C">
        <w:t>MHRA Alerts, recalls and safety information</w:t>
      </w:r>
      <w:r w:rsidR="005B573C">
        <w:t xml:space="preserve"> </w:t>
      </w:r>
      <w:r>
        <w:t xml:space="preserve">database have been carried out by: </w:t>
      </w:r>
      <w:r w:rsidRPr="00507D13">
        <w:rPr>
          <w:color w:val="FF0000"/>
        </w:rPr>
        <w:t>John Doe</w:t>
      </w:r>
    </w:p>
    <w:p w14:paraId="518D1091" w14:textId="77777777" w:rsidR="0032215F" w:rsidRDefault="0032215F" w:rsidP="0032215F"/>
    <w:p w14:paraId="2BC16138" w14:textId="2283EA15" w:rsidR="0032215F" w:rsidRDefault="0032215F" w:rsidP="0032215F">
      <w:pPr>
        <w:rPr>
          <w:color w:val="FF0000"/>
        </w:rPr>
      </w:pPr>
      <w:r>
        <w:t xml:space="preserve">The searches in </w:t>
      </w:r>
      <w:r w:rsidR="005B573C" w:rsidRPr="005B573C">
        <w:t>MHRA Alerts, recalls and safety information</w:t>
      </w:r>
      <w:r w:rsidR="005B573C">
        <w:t xml:space="preserve"> </w:t>
      </w:r>
      <w:r>
        <w:t xml:space="preserve">database have been implemented on: </w:t>
      </w:r>
      <w:r w:rsidRPr="002A2C8E">
        <w:rPr>
          <w:color w:val="FF0000"/>
        </w:rPr>
        <w:t>DD/MM/YYYY</w:t>
      </w:r>
    </w:p>
    <w:p w14:paraId="34BB7351" w14:textId="77777777" w:rsidR="0032215F" w:rsidRDefault="0032215F" w:rsidP="0032215F">
      <w:pPr>
        <w:rPr>
          <w:color w:val="FF0000"/>
        </w:rPr>
      </w:pPr>
    </w:p>
    <w:p w14:paraId="1643B954" w14:textId="6972AA49" w:rsidR="0032215F" w:rsidRDefault="0032215F" w:rsidP="0032215F">
      <w:r>
        <w:t xml:space="preserve">The following table describes the search queries and number of results obtained in the </w:t>
      </w:r>
      <w:r w:rsidR="005B573C" w:rsidRPr="005B573C">
        <w:t>MHRA Alerts, recalls and safety information</w:t>
      </w:r>
      <w:r w:rsidR="005B573C">
        <w:t xml:space="preserve"> </w:t>
      </w:r>
      <w:r>
        <w:t>database for the identification of recall</w:t>
      </w:r>
      <w:r w:rsidR="00DE300A">
        <w:t>s</w:t>
      </w:r>
      <w:r>
        <w:t xml:space="preserve"> relevant to [</w:t>
      </w:r>
      <w:r w:rsidRPr="00247A43">
        <w:rPr>
          <w:color w:val="FF0000"/>
        </w:rPr>
        <w:t>Device short name</w:t>
      </w:r>
      <w:r>
        <w:t>]</w:t>
      </w:r>
      <w:r w:rsidRPr="00B731A4">
        <w:rPr>
          <w:color w:val="FF0000"/>
        </w:rPr>
        <w:t>/equivalent device</w:t>
      </w:r>
      <w:r>
        <w:t xml:space="preserve"> and </w:t>
      </w:r>
      <w:r w:rsidRPr="00B731A4">
        <w:rPr>
          <w:color w:val="FF0000"/>
        </w:rPr>
        <w:t>similar devices</w:t>
      </w:r>
      <w:r>
        <w:t>.</w:t>
      </w:r>
    </w:p>
    <w:p w14:paraId="3F298942" w14:textId="77777777" w:rsidR="0032215F" w:rsidRDefault="0032215F" w:rsidP="0032215F"/>
    <w:p w14:paraId="3783763A" w14:textId="49522665" w:rsidR="0032215F" w:rsidRDefault="0032215F" w:rsidP="0032215F">
      <w:pPr>
        <w:pStyle w:val="Caption"/>
      </w:pPr>
      <w:r>
        <w:t xml:space="preserve">Table </w:t>
      </w:r>
      <w:r>
        <w:fldChar w:fldCharType="begin"/>
      </w:r>
      <w:r>
        <w:instrText xml:space="preserve"> SEQ Table \* ARABIC </w:instrText>
      </w:r>
      <w:r>
        <w:fldChar w:fldCharType="separate"/>
      </w:r>
      <w:r w:rsidR="00F41F7A">
        <w:rPr>
          <w:noProof/>
        </w:rPr>
        <w:t>14</w:t>
      </w:r>
      <w:r>
        <w:fldChar w:fldCharType="end"/>
      </w:r>
      <w:r>
        <w:t xml:space="preserve">: </w:t>
      </w:r>
      <w:r w:rsidR="005B573C">
        <w:t>R</w:t>
      </w:r>
      <w:r>
        <w:t xml:space="preserve">ecall search queries in the </w:t>
      </w:r>
      <w:r w:rsidR="005B573C" w:rsidRPr="005B573C">
        <w:t>MHRA Alerts, recalls and safety information</w:t>
      </w:r>
      <w:r w:rsidR="005B573C">
        <w:t xml:space="preserve"> </w:t>
      </w:r>
      <w:r>
        <w:t xml:space="preserve">database </w:t>
      </w:r>
      <w:r w:rsidRPr="00490F2D">
        <w:rPr>
          <w:highlight w:val="yellow"/>
        </w:rPr>
        <w:t>(</w:t>
      </w:r>
      <w:r>
        <w:rPr>
          <w:highlight w:val="yellow"/>
        </w:rPr>
        <w:t>adapted</w:t>
      </w:r>
      <w:r w:rsidRPr="00490F2D">
        <w:rPr>
          <w:highlight w:val="yellow"/>
        </w:rPr>
        <w:t xml:space="preserve"> from the protocol)</w:t>
      </w:r>
    </w:p>
    <w:tbl>
      <w:tblPr>
        <w:tblStyle w:val="TableGrid"/>
        <w:tblW w:w="10456" w:type="dxa"/>
        <w:tblLook w:val="04A0" w:firstRow="1" w:lastRow="0" w:firstColumn="1" w:lastColumn="0" w:noHBand="0" w:noVBand="1"/>
      </w:tblPr>
      <w:tblGrid>
        <w:gridCol w:w="1398"/>
        <w:gridCol w:w="1162"/>
        <w:gridCol w:w="832"/>
        <w:gridCol w:w="2063"/>
        <w:gridCol w:w="3605"/>
        <w:gridCol w:w="1396"/>
      </w:tblGrid>
      <w:tr w:rsidR="0032215F" w:rsidRPr="005B573C" w14:paraId="1C4EEC79" w14:textId="77777777" w:rsidTr="00BC0423">
        <w:trPr>
          <w:tblHeader/>
        </w:trPr>
        <w:tc>
          <w:tcPr>
            <w:tcW w:w="1398" w:type="dxa"/>
            <w:shd w:val="clear" w:color="auto" w:fill="4F81BD" w:themeFill="accent1"/>
            <w:vAlign w:val="center"/>
          </w:tcPr>
          <w:p w14:paraId="495B7353"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Literature database</w:t>
            </w:r>
          </w:p>
        </w:tc>
        <w:tc>
          <w:tcPr>
            <w:tcW w:w="1162" w:type="dxa"/>
            <w:shd w:val="clear" w:color="auto" w:fill="4F81BD" w:themeFill="accent1"/>
            <w:vAlign w:val="center"/>
          </w:tcPr>
          <w:p w14:paraId="54641257"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Objective</w:t>
            </w:r>
          </w:p>
        </w:tc>
        <w:tc>
          <w:tcPr>
            <w:tcW w:w="832" w:type="dxa"/>
            <w:shd w:val="clear" w:color="auto" w:fill="4F81BD" w:themeFill="accent1"/>
            <w:vAlign w:val="center"/>
          </w:tcPr>
          <w:p w14:paraId="1E206F9F"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Query</w:t>
            </w:r>
          </w:p>
        </w:tc>
        <w:tc>
          <w:tcPr>
            <w:tcW w:w="2063" w:type="dxa"/>
            <w:shd w:val="clear" w:color="auto" w:fill="4F81BD" w:themeFill="accent1"/>
            <w:vAlign w:val="center"/>
          </w:tcPr>
          <w:p w14:paraId="5D66DC55"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General limitations</w:t>
            </w:r>
          </w:p>
        </w:tc>
        <w:tc>
          <w:tcPr>
            <w:tcW w:w="3605" w:type="dxa"/>
            <w:shd w:val="clear" w:color="auto" w:fill="4F81BD" w:themeFill="accent1"/>
            <w:vAlign w:val="center"/>
          </w:tcPr>
          <w:p w14:paraId="4E1FA436"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Keywords</w:t>
            </w:r>
          </w:p>
        </w:tc>
        <w:tc>
          <w:tcPr>
            <w:tcW w:w="1396" w:type="dxa"/>
            <w:shd w:val="clear" w:color="auto" w:fill="4F81BD" w:themeFill="accent1"/>
            <w:vAlign w:val="center"/>
          </w:tcPr>
          <w:p w14:paraId="2EEB84B5"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Number of results</w:t>
            </w:r>
          </w:p>
        </w:tc>
      </w:tr>
      <w:tr w:rsidR="005B573C" w:rsidRPr="005B573C" w14:paraId="52C7CF16" w14:textId="77777777" w:rsidTr="005B573C">
        <w:tc>
          <w:tcPr>
            <w:tcW w:w="1398" w:type="dxa"/>
            <w:vMerge w:val="restart"/>
            <w:vAlign w:val="center"/>
          </w:tcPr>
          <w:p w14:paraId="1AD293D5" w14:textId="0BB9F13A" w:rsidR="005B573C" w:rsidRPr="005B573C" w:rsidRDefault="004724C2" w:rsidP="005B573C">
            <w:pPr>
              <w:jc w:val="left"/>
              <w:rPr>
                <w:sz w:val="18"/>
                <w:szCs w:val="18"/>
              </w:rPr>
            </w:pPr>
            <w:hyperlink r:id="rId29" w:history="1">
              <w:r w:rsidR="005B573C" w:rsidRPr="005B573C">
                <w:rPr>
                  <w:rStyle w:val="Hyperlink"/>
                  <w:sz w:val="18"/>
                  <w:szCs w:val="18"/>
                </w:rPr>
                <w:t>MHRA Alerts, recalls and safety information: drugs and medical devices</w:t>
              </w:r>
            </w:hyperlink>
          </w:p>
        </w:tc>
        <w:tc>
          <w:tcPr>
            <w:tcW w:w="1162" w:type="dxa"/>
            <w:vAlign w:val="center"/>
          </w:tcPr>
          <w:p w14:paraId="1B7E1CDC" w14:textId="77777777" w:rsidR="005B573C" w:rsidRPr="005B573C" w:rsidRDefault="005B573C" w:rsidP="005B573C">
            <w:pPr>
              <w:jc w:val="left"/>
              <w:rPr>
                <w:color w:val="FF0000"/>
                <w:sz w:val="18"/>
                <w:szCs w:val="18"/>
              </w:rPr>
            </w:pPr>
            <w:r w:rsidRPr="005B573C">
              <w:rPr>
                <w:color w:val="FF0000"/>
                <w:sz w:val="18"/>
                <w:szCs w:val="18"/>
              </w:rPr>
              <w:t>AC</w:t>
            </w:r>
          </w:p>
        </w:tc>
        <w:tc>
          <w:tcPr>
            <w:tcW w:w="832" w:type="dxa"/>
            <w:vAlign w:val="center"/>
          </w:tcPr>
          <w:p w14:paraId="5025EC87" w14:textId="77777777" w:rsidR="005B573C" w:rsidRPr="005B573C" w:rsidRDefault="005B573C" w:rsidP="005B573C">
            <w:pPr>
              <w:pStyle w:val="ListParagraph"/>
              <w:numPr>
                <w:ilvl w:val="0"/>
                <w:numId w:val="25"/>
              </w:numPr>
              <w:jc w:val="left"/>
              <w:rPr>
                <w:sz w:val="18"/>
                <w:szCs w:val="18"/>
              </w:rPr>
            </w:pPr>
          </w:p>
        </w:tc>
        <w:tc>
          <w:tcPr>
            <w:tcW w:w="2063" w:type="dxa"/>
            <w:vMerge w:val="restart"/>
            <w:vAlign w:val="center"/>
          </w:tcPr>
          <w:p w14:paraId="21F4F3A4" w14:textId="77777777" w:rsidR="005B573C" w:rsidRPr="005B573C" w:rsidRDefault="005B573C" w:rsidP="005B573C">
            <w:pPr>
              <w:pStyle w:val="ListParagraph"/>
              <w:numPr>
                <w:ilvl w:val="0"/>
                <w:numId w:val="2"/>
              </w:numPr>
              <w:ind w:left="325"/>
              <w:rPr>
                <w:sz w:val="18"/>
                <w:szCs w:val="18"/>
                <w:lang w:val="en-US"/>
              </w:rPr>
            </w:pPr>
            <w:r w:rsidRPr="005B573C">
              <w:rPr>
                <w:sz w:val="18"/>
                <w:szCs w:val="18"/>
                <w:lang w:val="en-US"/>
              </w:rPr>
              <w:t xml:space="preserve">Message </w:t>
            </w:r>
            <w:proofErr w:type="gramStart"/>
            <w:r w:rsidRPr="005B573C">
              <w:rPr>
                <w:sz w:val="18"/>
                <w:szCs w:val="18"/>
                <w:lang w:val="en-US"/>
              </w:rPr>
              <w:t>type :</w:t>
            </w:r>
            <w:proofErr w:type="gramEnd"/>
            <w:r w:rsidRPr="005B573C">
              <w:rPr>
                <w:sz w:val="18"/>
                <w:szCs w:val="18"/>
                <w:lang w:val="en-US"/>
              </w:rPr>
              <w:t xml:space="preserve"> Field safety notice, Device safety information</w:t>
            </w:r>
          </w:p>
          <w:p w14:paraId="4D33AB33" w14:textId="77777777" w:rsidR="005B573C" w:rsidRPr="005B573C" w:rsidRDefault="005B573C" w:rsidP="005B573C">
            <w:pPr>
              <w:pStyle w:val="ListParagraph"/>
              <w:numPr>
                <w:ilvl w:val="0"/>
                <w:numId w:val="2"/>
              </w:numPr>
              <w:ind w:left="325"/>
              <w:rPr>
                <w:sz w:val="18"/>
                <w:szCs w:val="18"/>
                <w:lang w:val="en-US"/>
              </w:rPr>
            </w:pPr>
            <w:r w:rsidRPr="005B573C">
              <w:rPr>
                <w:sz w:val="18"/>
                <w:szCs w:val="18"/>
                <w:lang w:val="en-US"/>
              </w:rPr>
              <w:t xml:space="preserve">Medical specialty: </w:t>
            </w:r>
            <w:r w:rsidRPr="005B573C">
              <w:rPr>
                <w:i/>
                <w:iCs/>
                <w:sz w:val="18"/>
                <w:szCs w:val="18"/>
                <w:highlight w:val="yellow"/>
                <w:lang w:val="en-US"/>
              </w:rPr>
              <w:t>select or empty</w:t>
            </w:r>
          </w:p>
          <w:p w14:paraId="523BAE73" w14:textId="77777777" w:rsidR="005B573C" w:rsidRPr="005B573C" w:rsidRDefault="005B573C" w:rsidP="005B573C">
            <w:pPr>
              <w:pStyle w:val="ListParagraph"/>
              <w:numPr>
                <w:ilvl w:val="0"/>
                <w:numId w:val="2"/>
              </w:numPr>
              <w:ind w:left="325"/>
              <w:rPr>
                <w:sz w:val="18"/>
                <w:szCs w:val="18"/>
                <w:lang w:val="en-US"/>
              </w:rPr>
            </w:pPr>
            <w:r w:rsidRPr="005B573C">
              <w:rPr>
                <w:sz w:val="18"/>
                <w:szCs w:val="18"/>
                <w:lang w:val="en-US"/>
              </w:rPr>
              <w:t xml:space="preserve">Issued after: </w:t>
            </w:r>
            <w:r w:rsidRPr="005B573C">
              <w:rPr>
                <w:color w:val="FF0000"/>
                <w:sz w:val="18"/>
                <w:szCs w:val="18"/>
                <w:lang w:val="en-US"/>
              </w:rPr>
              <w:t>DD/MM/YYYY</w:t>
            </w:r>
            <w:r w:rsidRPr="005B573C">
              <w:rPr>
                <w:sz w:val="18"/>
                <w:szCs w:val="18"/>
                <w:lang w:val="en-US"/>
              </w:rPr>
              <w:t xml:space="preserve">; </w:t>
            </w:r>
          </w:p>
          <w:p w14:paraId="59EFD141" w14:textId="56A05355" w:rsidR="005B573C" w:rsidRPr="005B573C" w:rsidRDefault="005B573C" w:rsidP="005B573C">
            <w:pPr>
              <w:pStyle w:val="ListParagraph"/>
              <w:numPr>
                <w:ilvl w:val="0"/>
                <w:numId w:val="2"/>
              </w:numPr>
              <w:ind w:left="325"/>
              <w:rPr>
                <w:sz w:val="18"/>
                <w:szCs w:val="18"/>
                <w:lang w:val="en-US"/>
              </w:rPr>
            </w:pPr>
            <w:r w:rsidRPr="005B573C">
              <w:rPr>
                <w:sz w:val="18"/>
                <w:szCs w:val="18"/>
                <w:lang w:val="en-US"/>
              </w:rPr>
              <w:t xml:space="preserve">Issued before: </w:t>
            </w:r>
            <w:r w:rsidRPr="005B573C">
              <w:rPr>
                <w:color w:val="FF0000"/>
                <w:sz w:val="18"/>
                <w:szCs w:val="18"/>
                <w:lang w:val="en-US"/>
              </w:rPr>
              <w:t>DD/MM/YYYY</w:t>
            </w:r>
          </w:p>
        </w:tc>
        <w:tc>
          <w:tcPr>
            <w:tcW w:w="3605" w:type="dxa"/>
            <w:vAlign w:val="center"/>
          </w:tcPr>
          <w:p w14:paraId="4B020DAD" w14:textId="77777777" w:rsidR="005B573C" w:rsidRPr="005B573C" w:rsidRDefault="005B573C" w:rsidP="005B573C">
            <w:pPr>
              <w:pStyle w:val="ListParagraph"/>
              <w:numPr>
                <w:ilvl w:val="0"/>
                <w:numId w:val="2"/>
              </w:numPr>
              <w:ind w:left="325"/>
              <w:rPr>
                <w:sz w:val="18"/>
                <w:szCs w:val="18"/>
              </w:rPr>
            </w:pPr>
            <w:proofErr w:type="spellStart"/>
            <w:r w:rsidRPr="005B573C">
              <w:rPr>
                <w:sz w:val="18"/>
                <w:szCs w:val="18"/>
              </w:rPr>
              <w:t>Search</w:t>
            </w:r>
            <w:proofErr w:type="spellEnd"/>
            <w:r w:rsidRPr="005B573C">
              <w:rPr>
                <w:sz w:val="18"/>
                <w:szCs w:val="18"/>
              </w:rPr>
              <w:t> :</w:t>
            </w:r>
          </w:p>
          <w:p w14:paraId="688CFA0C" w14:textId="28D378AF" w:rsidR="005B573C" w:rsidRPr="005B573C" w:rsidRDefault="005B573C" w:rsidP="005B573C">
            <w:pPr>
              <w:rPr>
                <w:i/>
                <w:iCs/>
                <w:sz w:val="18"/>
                <w:szCs w:val="18"/>
              </w:rPr>
            </w:pPr>
            <w:r w:rsidRPr="005B573C">
              <w:rPr>
                <w:i/>
                <w:iCs/>
                <w:sz w:val="18"/>
                <w:szCs w:val="18"/>
              </w:rPr>
              <w:t>Note: other fields are empty</w:t>
            </w:r>
          </w:p>
        </w:tc>
        <w:tc>
          <w:tcPr>
            <w:tcW w:w="1396" w:type="dxa"/>
            <w:vAlign w:val="center"/>
          </w:tcPr>
          <w:p w14:paraId="03619CC4" w14:textId="77777777" w:rsidR="005B573C" w:rsidRPr="005B573C" w:rsidRDefault="005B573C" w:rsidP="005B573C">
            <w:pPr>
              <w:jc w:val="left"/>
              <w:rPr>
                <w:sz w:val="18"/>
                <w:szCs w:val="18"/>
              </w:rPr>
            </w:pPr>
          </w:p>
        </w:tc>
      </w:tr>
      <w:tr w:rsidR="005B573C" w:rsidRPr="005B573C" w14:paraId="0CCCCE8D" w14:textId="77777777" w:rsidTr="005B573C">
        <w:tc>
          <w:tcPr>
            <w:tcW w:w="1398" w:type="dxa"/>
            <w:vMerge/>
            <w:vAlign w:val="center"/>
          </w:tcPr>
          <w:p w14:paraId="56606E8F" w14:textId="77777777" w:rsidR="005B573C" w:rsidRPr="005B573C" w:rsidRDefault="005B573C" w:rsidP="005B573C">
            <w:pPr>
              <w:jc w:val="left"/>
              <w:rPr>
                <w:sz w:val="18"/>
                <w:szCs w:val="18"/>
              </w:rPr>
            </w:pPr>
          </w:p>
        </w:tc>
        <w:tc>
          <w:tcPr>
            <w:tcW w:w="1162" w:type="dxa"/>
            <w:vAlign w:val="center"/>
          </w:tcPr>
          <w:p w14:paraId="4C7E4F8C" w14:textId="77777777" w:rsidR="005B573C" w:rsidRPr="005B573C" w:rsidRDefault="005B573C" w:rsidP="005B573C">
            <w:pPr>
              <w:jc w:val="left"/>
              <w:rPr>
                <w:color w:val="FF0000"/>
                <w:sz w:val="18"/>
                <w:szCs w:val="18"/>
              </w:rPr>
            </w:pPr>
            <w:r w:rsidRPr="005B573C">
              <w:rPr>
                <w:color w:val="FF0000"/>
                <w:sz w:val="18"/>
                <w:szCs w:val="18"/>
              </w:rPr>
              <w:t>S&amp;P</w:t>
            </w:r>
          </w:p>
        </w:tc>
        <w:tc>
          <w:tcPr>
            <w:tcW w:w="832" w:type="dxa"/>
            <w:vAlign w:val="center"/>
          </w:tcPr>
          <w:p w14:paraId="24BE8168" w14:textId="77777777" w:rsidR="005B573C" w:rsidRPr="005B573C" w:rsidRDefault="005B573C" w:rsidP="005B573C">
            <w:pPr>
              <w:pStyle w:val="ListParagraph"/>
              <w:numPr>
                <w:ilvl w:val="0"/>
                <w:numId w:val="25"/>
              </w:numPr>
              <w:jc w:val="left"/>
              <w:rPr>
                <w:sz w:val="18"/>
                <w:szCs w:val="18"/>
              </w:rPr>
            </w:pPr>
          </w:p>
        </w:tc>
        <w:tc>
          <w:tcPr>
            <w:tcW w:w="2063" w:type="dxa"/>
            <w:vMerge/>
            <w:vAlign w:val="center"/>
          </w:tcPr>
          <w:p w14:paraId="3B773A90" w14:textId="77777777" w:rsidR="005B573C" w:rsidRPr="005B573C" w:rsidRDefault="005B573C" w:rsidP="005B573C">
            <w:pPr>
              <w:jc w:val="left"/>
              <w:rPr>
                <w:sz w:val="18"/>
                <w:szCs w:val="18"/>
              </w:rPr>
            </w:pPr>
          </w:p>
        </w:tc>
        <w:tc>
          <w:tcPr>
            <w:tcW w:w="3605" w:type="dxa"/>
            <w:vAlign w:val="center"/>
          </w:tcPr>
          <w:p w14:paraId="76BFA159" w14:textId="77777777" w:rsidR="005B573C" w:rsidRPr="005B573C" w:rsidRDefault="005B573C" w:rsidP="005B573C">
            <w:pPr>
              <w:pStyle w:val="ListParagraph"/>
              <w:numPr>
                <w:ilvl w:val="0"/>
                <w:numId w:val="2"/>
              </w:numPr>
              <w:ind w:left="325"/>
              <w:rPr>
                <w:sz w:val="18"/>
                <w:szCs w:val="18"/>
              </w:rPr>
            </w:pPr>
            <w:proofErr w:type="spellStart"/>
            <w:r w:rsidRPr="005B573C">
              <w:rPr>
                <w:sz w:val="18"/>
                <w:szCs w:val="18"/>
              </w:rPr>
              <w:t>Search</w:t>
            </w:r>
            <w:proofErr w:type="spellEnd"/>
            <w:r w:rsidRPr="005B573C">
              <w:rPr>
                <w:sz w:val="18"/>
                <w:szCs w:val="18"/>
              </w:rPr>
              <w:t> :</w:t>
            </w:r>
          </w:p>
          <w:p w14:paraId="3A831594" w14:textId="309DBA23" w:rsidR="005B573C" w:rsidRPr="005B573C" w:rsidRDefault="005B573C" w:rsidP="005B573C">
            <w:pPr>
              <w:rPr>
                <w:sz w:val="18"/>
                <w:szCs w:val="18"/>
              </w:rPr>
            </w:pPr>
            <w:r w:rsidRPr="005B573C">
              <w:rPr>
                <w:i/>
                <w:iCs/>
                <w:sz w:val="18"/>
                <w:szCs w:val="18"/>
              </w:rPr>
              <w:t>Note: other fields are empty</w:t>
            </w:r>
          </w:p>
        </w:tc>
        <w:tc>
          <w:tcPr>
            <w:tcW w:w="1396" w:type="dxa"/>
            <w:vAlign w:val="center"/>
          </w:tcPr>
          <w:p w14:paraId="51DFABC0" w14:textId="77777777" w:rsidR="005B573C" w:rsidRPr="005B573C" w:rsidRDefault="005B573C" w:rsidP="005B573C">
            <w:pPr>
              <w:jc w:val="left"/>
              <w:rPr>
                <w:sz w:val="18"/>
                <w:szCs w:val="18"/>
              </w:rPr>
            </w:pPr>
          </w:p>
        </w:tc>
      </w:tr>
    </w:tbl>
    <w:p w14:paraId="281CBCFC" w14:textId="77777777" w:rsidR="0032215F" w:rsidRDefault="0032215F" w:rsidP="0032215F"/>
    <w:p w14:paraId="718AC724" w14:textId="77777777" w:rsidR="0032215F" w:rsidRDefault="0032215F" w:rsidP="0032215F">
      <w:r>
        <w:t>The following results have been obtained.</w:t>
      </w:r>
    </w:p>
    <w:p w14:paraId="405895FE" w14:textId="77777777" w:rsidR="00EF1619" w:rsidRDefault="00EF1619" w:rsidP="0032215F"/>
    <w:p w14:paraId="4008586E" w14:textId="3973BDF6" w:rsidR="00EF1619" w:rsidRDefault="00EF1619" w:rsidP="00EF1619">
      <w:pPr>
        <w:pStyle w:val="Caption"/>
      </w:pPr>
      <w:r>
        <w:t xml:space="preserve">Table </w:t>
      </w:r>
      <w:r>
        <w:fldChar w:fldCharType="begin"/>
      </w:r>
      <w:r>
        <w:instrText xml:space="preserve"> SEQ Table \* ARABIC </w:instrText>
      </w:r>
      <w:r>
        <w:fldChar w:fldCharType="separate"/>
      </w:r>
      <w:r w:rsidR="00F41F7A">
        <w:rPr>
          <w:noProof/>
        </w:rPr>
        <w:t>15</w:t>
      </w:r>
      <w:r>
        <w:fldChar w:fldCharType="end"/>
      </w:r>
      <w:r>
        <w:t>:</w:t>
      </w:r>
      <w:r w:rsidRPr="00791697">
        <w:t xml:space="preserve"> </w:t>
      </w:r>
      <w:r>
        <w:t xml:space="preserve">Recall search results in the </w:t>
      </w:r>
      <w:r w:rsidR="005B573C" w:rsidRPr="005B573C">
        <w:t>MHRA Alerts, recalls and safety information</w:t>
      </w:r>
      <w:r w:rsidR="005B573C">
        <w:t xml:space="preserve"> </w:t>
      </w:r>
      <w:r>
        <w:t>database</w:t>
      </w:r>
    </w:p>
    <w:tbl>
      <w:tblPr>
        <w:tblStyle w:val="TableGrid"/>
        <w:tblW w:w="10485" w:type="dxa"/>
        <w:tblLook w:val="04A0" w:firstRow="1" w:lastRow="0" w:firstColumn="1" w:lastColumn="0" w:noHBand="0" w:noVBand="1"/>
      </w:tblPr>
      <w:tblGrid>
        <w:gridCol w:w="419"/>
        <w:gridCol w:w="416"/>
        <w:gridCol w:w="1253"/>
        <w:gridCol w:w="1356"/>
        <w:gridCol w:w="1544"/>
        <w:gridCol w:w="3778"/>
        <w:gridCol w:w="1719"/>
      </w:tblGrid>
      <w:tr w:rsidR="005F003D" w:rsidRPr="009106ED" w14:paraId="51A8535F" w14:textId="77777777" w:rsidTr="00BC0423">
        <w:trPr>
          <w:trHeight w:val="548"/>
          <w:tblHeader/>
        </w:trPr>
        <w:tc>
          <w:tcPr>
            <w:tcW w:w="836" w:type="dxa"/>
            <w:gridSpan w:val="2"/>
            <w:shd w:val="clear" w:color="auto" w:fill="4F81BD" w:themeFill="accent1"/>
            <w:vAlign w:val="center"/>
          </w:tcPr>
          <w:p w14:paraId="00269388" w14:textId="77777777" w:rsidR="005F003D" w:rsidRPr="00BC0423" w:rsidRDefault="005F003D" w:rsidP="00651D8B">
            <w:pPr>
              <w:jc w:val="left"/>
              <w:rPr>
                <w:b/>
                <w:bCs/>
                <w:color w:val="FFFFFF" w:themeColor="background1"/>
                <w:sz w:val="18"/>
                <w:szCs w:val="18"/>
              </w:rPr>
            </w:pPr>
            <w:r w:rsidRPr="00BC0423">
              <w:rPr>
                <w:b/>
                <w:bCs/>
                <w:color w:val="FFFFFF" w:themeColor="background1"/>
                <w:sz w:val="18"/>
                <w:szCs w:val="18"/>
              </w:rPr>
              <w:t>Query</w:t>
            </w:r>
          </w:p>
        </w:tc>
        <w:tc>
          <w:tcPr>
            <w:tcW w:w="1257" w:type="dxa"/>
            <w:vMerge w:val="restart"/>
            <w:shd w:val="clear" w:color="auto" w:fill="4F81BD" w:themeFill="accent1"/>
            <w:vAlign w:val="center"/>
          </w:tcPr>
          <w:p w14:paraId="62F67AAF" w14:textId="77777777" w:rsidR="005F003D" w:rsidRPr="00BC0423" w:rsidRDefault="005F003D" w:rsidP="00651D8B">
            <w:pPr>
              <w:jc w:val="left"/>
              <w:rPr>
                <w:b/>
                <w:bCs/>
                <w:color w:val="FFFFFF" w:themeColor="background1"/>
                <w:sz w:val="18"/>
                <w:szCs w:val="18"/>
              </w:rPr>
            </w:pPr>
            <w:r w:rsidRPr="00BC0423">
              <w:rPr>
                <w:b/>
                <w:bCs/>
                <w:color w:val="FFFFFF" w:themeColor="background1"/>
                <w:sz w:val="18"/>
                <w:szCs w:val="18"/>
              </w:rPr>
              <w:t>Reference</w:t>
            </w:r>
          </w:p>
        </w:tc>
        <w:tc>
          <w:tcPr>
            <w:tcW w:w="1276" w:type="dxa"/>
            <w:vMerge w:val="restart"/>
            <w:shd w:val="clear" w:color="auto" w:fill="4F81BD" w:themeFill="accent1"/>
            <w:vAlign w:val="center"/>
          </w:tcPr>
          <w:p w14:paraId="24CD6C58" w14:textId="77777777" w:rsidR="005F003D" w:rsidRPr="00BC0423" w:rsidRDefault="005F003D" w:rsidP="00651D8B">
            <w:pPr>
              <w:jc w:val="left"/>
              <w:rPr>
                <w:b/>
                <w:bCs/>
                <w:color w:val="FFFFFF" w:themeColor="background1"/>
                <w:sz w:val="18"/>
                <w:szCs w:val="18"/>
              </w:rPr>
            </w:pPr>
            <w:r w:rsidRPr="00BC0423">
              <w:rPr>
                <w:b/>
                <w:bCs/>
                <w:color w:val="FFFFFF" w:themeColor="background1"/>
                <w:sz w:val="18"/>
                <w:szCs w:val="18"/>
              </w:rPr>
              <w:t>Manufacturer Name</w:t>
            </w:r>
          </w:p>
        </w:tc>
        <w:tc>
          <w:tcPr>
            <w:tcW w:w="1559" w:type="dxa"/>
            <w:vMerge w:val="restart"/>
            <w:shd w:val="clear" w:color="auto" w:fill="4F81BD" w:themeFill="accent1"/>
            <w:vAlign w:val="center"/>
          </w:tcPr>
          <w:p w14:paraId="77C23518" w14:textId="77777777" w:rsidR="005F003D" w:rsidRPr="00BC0423" w:rsidRDefault="005F003D" w:rsidP="00651D8B">
            <w:pPr>
              <w:jc w:val="left"/>
              <w:rPr>
                <w:b/>
                <w:bCs/>
                <w:color w:val="FFFFFF" w:themeColor="background1"/>
                <w:sz w:val="18"/>
                <w:szCs w:val="18"/>
              </w:rPr>
            </w:pPr>
            <w:r w:rsidRPr="00BC0423">
              <w:rPr>
                <w:b/>
                <w:bCs/>
                <w:color w:val="FFFFFF" w:themeColor="background1"/>
                <w:sz w:val="18"/>
                <w:szCs w:val="18"/>
              </w:rPr>
              <w:t>Device Name</w:t>
            </w:r>
          </w:p>
        </w:tc>
        <w:tc>
          <w:tcPr>
            <w:tcW w:w="3827" w:type="dxa"/>
            <w:vMerge w:val="restart"/>
            <w:shd w:val="clear" w:color="auto" w:fill="4F81BD" w:themeFill="accent1"/>
            <w:vAlign w:val="center"/>
          </w:tcPr>
          <w:p w14:paraId="707BE4B5" w14:textId="77777777" w:rsidR="005F003D" w:rsidRPr="00BC0423" w:rsidRDefault="005F003D" w:rsidP="00651D8B">
            <w:pPr>
              <w:jc w:val="left"/>
              <w:rPr>
                <w:b/>
                <w:bCs/>
                <w:color w:val="FFFFFF" w:themeColor="background1"/>
                <w:sz w:val="18"/>
                <w:szCs w:val="18"/>
              </w:rPr>
            </w:pPr>
            <w:r w:rsidRPr="00BC0423">
              <w:rPr>
                <w:b/>
                <w:bCs/>
                <w:color w:val="FFFFFF" w:themeColor="background1"/>
                <w:sz w:val="18"/>
                <w:szCs w:val="18"/>
              </w:rPr>
              <w:t>Description of problem</w:t>
            </w:r>
          </w:p>
        </w:tc>
        <w:tc>
          <w:tcPr>
            <w:tcW w:w="1730" w:type="dxa"/>
            <w:vMerge w:val="restart"/>
            <w:shd w:val="clear" w:color="auto" w:fill="4F81BD" w:themeFill="accent1"/>
            <w:vAlign w:val="center"/>
          </w:tcPr>
          <w:p w14:paraId="5C01F1DB" w14:textId="77777777" w:rsidR="005F003D" w:rsidRPr="00BC0423" w:rsidRDefault="005F003D" w:rsidP="00651D8B">
            <w:pPr>
              <w:jc w:val="left"/>
              <w:rPr>
                <w:b/>
                <w:bCs/>
                <w:color w:val="FFFFFF" w:themeColor="background1"/>
                <w:sz w:val="18"/>
                <w:szCs w:val="18"/>
              </w:rPr>
            </w:pPr>
            <w:r w:rsidRPr="00BC0423">
              <w:rPr>
                <w:b/>
                <w:bCs/>
                <w:color w:val="FFFFFF" w:themeColor="background1"/>
                <w:sz w:val="18"/>
                <w:szCs w:val="18"/>
              </w:rPr>
              <w:t>Conclusion (i.e., device or patient problem) or Rationale for exclusion</w:t>
            </w:r>
          </w:p>
        </w:tc>
      </w:tr>
      <w:tr w:rsidR="005F003D" w:rsidRPr="009106ED" w14:paraId="708573CA" w14:textId="77777777" w:rsidTr="00BC0423">
        <w:trPr>
          <w:trHeight w:val="548"/>
          <w:tblHeader/>
        </w:trPr>
        <w:tc>
          <w:tcPr>
            <w:tcW w:w="418" w:type="dxa"/>
            <w:shd w:val="clear" w:color="auto" w:fill="4F81BD" w:themeFill="accent1"/>
            <w:vAlign w:val="center"/>
          </w:tcPr>
          <w:p w14:paraId="4193442B" w14:textId="77777777" w:rsidR="005F003D" w:rsidRPr="00BC0423" w:rsidRDefault="005F003D" w:rsidP="00651D8B">
            <w:pPr>
              <w:jc w:val="left"/>
              <w:rPr>
                <w:b/>
                <w:bCs/>
                <w:color w:val="FFFFFF" w:themeColor="background1"/>
                <w:sz w:val="18"/>
                <w:szCs w:val="18"/>
              </w:rPr>
            </w:pPr>
            <w:r w:rsidRPr="00BC0423">
              <w:rPr>
                <w:b/>
                <w:bCs/>
                <w:color w:val="FFFFFF" w:themeColor="background1"/>
                <w:sz w:val="18"/>
                <w:szCs w:val="18"/>
              </w:rPr>
              <w:t>N°</w:t>
            </w:r>
          </w:p>
        </w:tc>
        <w:tc>
          <w:tcPr>
            <w:tcW w:w="418" w:type="dxa"/>
            <w:shd w:val="clear" w:color="auto" w:fill="4F81BD" w:themeFill="accent1"/>
            <w:vAlign w:val="center"/>
          </w:tcPr>
          <w:p w14:paraId="49AB0B99" w14:textId="77777777" w:rsidR="005F003D" w:rsidRPr="00BC0423" w:rsidRDefault="005F003D" w:rsidP="00651D8B">
            <w:pPr>
              <w:jc w:val="left"/>
              <w:rPr>
                <w:b/>
                <w:bCs/>
                <w:color w:val="FFFFFF" w:themeColor="background1"/>
                <w:sz w:val="18"/>
                <w:szCs w:val="18"/>
              </w:rPr>
            </w:pPr>
            <w:r w:rsidRPr="00BC0423">
              <w:rPr>
                <w:b/>
                <w:bCs/>
                <w:color w:val="FFFFFF" w:themeColor="background1"/>
                <w:sz w:val="18"/>
                <w:szCs w:val="18"/>
              </w:rPr>
              <w:t>#</w:t>
            </w:r>
          </w:p>
        </w:tc>
        <w:tc>
          <w:tcPr>
            <w:tcW w:w="1257" w:type="dxa"/>
            <w:vMerge/>
            <w:shd w:val="clear" w:color="auto" w:fill="4F81BD" w:themeFill="accent1"/>
            <w:vAlign w:val="center"/>
          </w:tcPr>
          <w:p w14:paraId="41E8CE97" w14:textId="77777777" w:rsidR="005F003D" w:rsidRPr="00BC0423" w:rsidRDefault="005F003D" w:rsidP="00651D8B">
            <w:pPr>
              <w:jc w:val="left"/>
              <w:rPr>
                <w:b/>
                <w:bCs/>
                <w:color w:val="FFFFFF" w:themeColor="background1"/>
                <w:sz w:val="18"/>
                <w:szCs w:val="18"/>
              </w:rPr>
            </w:pPr>
          </w:p>
        </w:tc>
        <w:tc>
          <w:tcPr>
            <w:tcW w:w="1276" w:type="dxa"/>
            <w:vMerge/>
            <w:shd w:val="clear" w:color="auto" w:fill="4F81BD" w:themeFill="accent1"/>
            <w:vAlign w:val="center"/>
          </w:tcPr>
          <w:p w14:paraId="1B4A40D0" w14:textId="77777777" w:rsidR="005F003D" w:rsidRPr="00BC0423" w:rsidRDefault="005F003D" w:rsidP="00651D8B">
            <w:pPr>
              <w:jc w:val="left"/>
              <w:rPr>
                <w:b/>
                <w:bCs/>
                <w:color w:val="FFFFFF" w:themeColor="background1"/>
                <w:sz w:val="18"/>
                <w:szCs w:val="18"/>
              </w:rPr>
            </w:pPr>
          </w:p>
        </w:tc>
        <w:tc>
          <w:tcPr>
            <w:tcW w:w="1559" w:type="dxa"/>
            <w:vMerge/>
            <w:shd w:val="clear" w:color="auto" w:fill="4F81BD" w:themeFill="accent1"/>
            <w:vAlign w:val="center"/>
          </w:tcPr>
          <w:p w14:paraId="0AA529C2" w14:textId="77777777" w:rsidR="005F003D" w:rsidRPr="00BC0423" w:rsidRDefault="005F003D" w:rsidP="00651D8B">
            <w:pPr>
              <w:jc w:val="left"/>
              <w:rPr>
                <w:b/>
                <w:bCs/>
                <w:color w:val="FFFFFF" w:themeColor="background1"/>
                <w:sz w:val="18"/>
                <w:szCs w:val="18"/>
              </w:rPr>
            </w:pPr>
          </w:p>
        </w:tc>
        <w:tc>
          <w:tcPr>
            <w:tcW w:w="3827" w:type="dxa"/>
            <w:vMerge/>
            <w:shd w:val="clear" w:color="auto" w:fill="4F81BD" w:themeFill="accent1"/>
            <w:vAlign w:val="center"/>
          </w:tcPr>
          <w:p w14:paraId="7D3FA1CF" w14:textId="77777777" w:rsidR="005F003D" w:rsidRPr="00BC0423" w:rsidRDefault="005F003D" w:rsidP="00651D8B">
            <w:pPr>
              <w:jc w:val="left"/>
              <w:rPr>
                <w:b/>
                <w:bCs/>
                <w:color w:val="FFFFFF" w:themeColor="background1"/>
                <w:sz w:val="18"/>
                <w:szCs w:val="18"/>
              </w:rPr>
            </w:pPr>
          </w:p>
        </w:tc>
        <w:tc>
          <w:tcPr>
            <w:tcW w:w="1730" w:type="dxa"/>
            <w:vMerge/>
            <w:shd w:val="clear" w:color="auto" w:fill="4F81BD" w:themeFill="accent1"/>
            <w:vAlign w:val="center"/>
          </w:tcPr>
          <w:p w14:paraId="0D2F7418" w14:textId="77777777" w:rsidR="005F003D" w:rsidRPr="00BC0423" w:rsidRDefault="005F003D" w:rsidP="00651D8B">
            <w:pPr>
              <w:jc w:val="left"/>
              <w:rPr>
                <w:b/>
                <w:bCs/>
                <w:color w:val="FFFFFF" w:themeColor="background1"/>
                <w:sz w:val="18"/>
                <w:szCs w:val="18"/>
              </w:rPr>
            </w:pPr>
          </w:p>
        </w:tc>
      </w:tr>
      <w:tr w:rsidR="005F003D" w:rsidRPr="009106ED" w14:paraId="0EF06909" w14:textId="77777777" w:rsidTr="00651D8B">
        <w:tc>
          <w:tcPr>
            <w:tcW w:w="10485" w:type="dxa"/>
            <w:gridSpan w:val="7"/>
            <w:vAlign w:val="center"/>
          </w:tcPr>
          <w:p w14:paraId="4AB7F9A1" w14:textId="77777777" w:rsidR="005F003D" w:rsidRPr="009106ED" w:rsidRDefault="005F003D" w:rsidP="00651D8B">
            <w:pPr>
              <w:jc w:val="left"/>
              <w:rPr>
                <w:b/>
                <w:bCs/>
                <w:sz w:val="18"/>
                <w:szCs w:val="18"/>
              </w:rPr>
            </w:pPr>
            <w:r w:rsidRPr="009106ED">
              <w:rPr>
                <w:b/>
                <w:bCs/>
                <w:sz w:val="18"/>
                <w:szCs w:val="18"/>
              </w:rPr>
              <w:t>Searches for AC</w:t>
            </w:r>
          </w:p>
        </w:tc>
      </w:tr>
      <w:tr w:rsidR="005F003D" w:rsidRPr="009106ED" w14:paraId="12E84CB4" w14:textId="77777777" w:rsidTr="00651D8B">
        <w:tc>
          <w:tcPr>
            <w:tcW w:w="418" w:type="dxa"/>
            <w:vAlign w:val="center"/>
          </w:tcPr>
          <w:p w14:paraId="37FA460D" w14:textId="77777777" w:rsidR="005F003D" w:rsidRPr="009106ED" w:rsidRDefault="005F003D" w:rsidP="00651D8B">
            <w:pPr>
              <w:jc w:val="left"/>
              <w:rPr>
                <w:sz w:val="18"/>
                <w:szCs w:val="18"/>
              </w:rPr>
            </w:pPr>
            <w:r w:rsidRPr="009106ED">
              <w:rPr>
                <w:sz w:val="18"/>
                <w:szCs w:val="18"/>
              </w:rPr>
              <w:t>1</w:t>
            </w:r>
          </w:p>
        </w:tc>
        <w:tc>
          <w:tcPr>
            <w:tcW w:w="418" w:type="dxa"/>
            <w:vAlign w:val="center"/>
          </w:tcPr>
          <w:p w14:paraId="175E3B04" w14:textId="77777777" w:rsidR="005F003D" w:rsidRPr="009106ED" w:rsidRDefault="005F003D" w:rsidP="00DE300A">
            <w:pPr>
              <w:pStyle w:val="ListParagraph"/>
              <w:numPr>
                <w:ilvl w:val="0"/>
                <w:numId w:val="26"/>
              </w:numPr>
              <w:jc w:val="left"/>
              <w:rPr>
                <w:sz w:val="18"/>
                <w:szCs w:val="18"/>
              </w:rPr>
            </w:pPr>
          </w:p>
        </w:tc>
        <w:tc>
          <w:tcPr>
            <w:tcW w:w="1257" w:type="dxa"/>
            <w:vAlign w:val="center"/>
          </w:tcPr>
          <w:p w14:paraId="150AB736" w14:textId="77777777" w:rsidR="005F003D" w:rsidRPr="009106ED" w:rsidRDefault="005F003D" w:rsidP="00651D8B">
            <w:pPr>
              <w:pStyle w:val="Revision"/>
              <w:rPr>
                <w:rFonts w:asciiTheme="majorHAnsi" w:hAnsiTheme="majorHAnsi"/>
                <w:sz w:val="18"/>
                <w:szCs w:val="18"/>
                <w:lang w:val="en-US"/>
              </w:rPr>
            </w:pPr>
          </w:p>
        </w:tc>
        <w:tc>
          <w:tcPr>
            <w:tcW w:w="1276" w:type="dxa"/>
            <w:vAlign w:val="center"/>
          </w:tcPr>
          <w:p w14:paraId="57235347" w14:textId="77777777" w:rsidR="005F003D" w:rsidRPr="009106ED" w:rsidRDefault="005F003D" w:rsidP="00651D8B">
            <w:pPr>
              <w:rPr>
                <w:sz w:val="18"/>
                <w:szCs w:val="18"/>
              </w:rPr>
            </w:pPr>
          </w:p>
        </w:tc>
        <w:tc>
          <w:tcPr>
            <w:tcW w:w="1559" w:type="dxa"/>
            <w:vAlign w:val="center"/>
          </w:tcPr>
          <w:p w14:paraId="013EC1A2" w14:textId="77777777" w:rsidR="005F003D" w:rsidRPr="009106ED" w:rsidRDefault="005F003D" w:rsidP="00651D8B">
            <w:pPr>
              <w:rPr>
                <w:sz w:val="18"/>
                <w:szCs w:val="18"/>
              </w:rPr>
            </w:pPr>
          </w:p>
        </w:tc>
        <w:tc>
          <w:tcPr>
            <w:tcW w:w="3827" w:type="dxa"/>
            <w:vAlign w:val="center"/>
          </w:tcPr>
          <w:p w14:paraId="5F971A79" w14:textId="77777777" w:rsidR="005F003D" w:rsidRPr="009106ED" w:rsidRDefault="005F003D" w:rsidP="00651D8B">
            <w:pPr>
              <w:rPr>
                <w:sz w:val="18"/>
                <w:szCs w:val="18"/>
              </w:rPr>
            </w:pPr>
          </w:p>
        </w:tc>
        <w:tc>
          <w:tcPr>
            <w:tcW w:w="1730" w:type="dxa"/>
            <w:vAlign w:val="center"/>
          </w:tcPr>
          <w:p w14:paraId="42DF7DC2" w14:textId="77777777" w:rsidR="005F003D" w:rsidRPr="009106ED" w:rsidRDefault="005F003D" w:rsidP="00651D8B">
            <w:pPr>
              <w:pStyle w:val="Revision"/>
              <w:rPr>
                <w:rFonts w:asciiTheme="majorHAnsi" w:hAnsiTheme="majorHAnsi"/>
                <w:sz w:val="18"/>
                <w:szCs w:val="18"/>
                <w:lang w:val="en-US"/>
              </w:rPr>
            </w:pPr>
          </w:p>
        </w:tc>
      </w:tr>
      <w:tr w:rsidR="005F003D" w:rsidRPr="009106ED" w14:paraId="5FA57951" w14:textId="77777777" w:rsidTr="00651D8B">
        <w:tc>
          <w:tcPr>
            <w:tcW w:w="418" w:type="dxa"/>
            <w:vAlign w:val="center"/>
          </w:tcPr>
          <w:p w14:paraId="74D344F8" w14:textId="77777777" w:rsidR="005F003D" w:rsidRPr="009106ED" w:rsidRDefault="005F003D" w:rsidP="00651D8B">
            <w:pPr>
              <w:jc w:val="left"/>
              <w:rPr>
                <w:sz w:val="18"/>
                <w:szCs w:val="18"/>
              </w:rPr>
            </w:pPr>
            <w:r w:rsidRPr="009106ED">
              <w:rPr>
                <w:sz w:val="18"/>
                <w:szCs w:val="18"/>
              </w:rPr>
              <w:t>1</w:t>
            </w:r>
          </w:p>
        </w:tc>
        <w:tc>
          <w:tcPr>
            <w:tcW w:w="418" w:type="dxa"/>
            <w:vAlign w:val="center"/>
          </w:tcPr>
          <w:p w14:paraId="6809C50B" w14:textId="77777777" w:rsidR="005F003D" w:rsidRPr="009106ED" w:rsidRDefault="005F003D" w:rsidP="00DE300A">
            <w:pPr>
              <w:pStyle w:val="ListParagraph"/>
              <w:numPr>
                <w:ilvl w:val="0"/>
                <w:numId w:val="26"/>
              </w:numPr>
              <w:jc w:val="left"/>
              <w:rPr>
                <w:sz w:val="18"/>
                <w:szCs w:val="18"/>
              </w:rPr>
            </w:pPr>
          </w:p>
        </w:tc>
        <w:tc>
          <w:tcPr>
            <w:tcW w:w="1257" w:type="dxa"/>
            <w:vAlign w:val="center"/>
          </w:tcPr>
          <w:p w14:paraId="59D92703" w14:textId="77777777" w:rsidR="005F003D" w:rsidRPr="009106ED" w:rsidRDefault="005F003D" w:rsidP="00651D8B">
            <w:pPr>
              <w:pStyle w:val="Revision"/>
              <w:rPr>
                <w:rFonts w:asciiTheme="majorHAnsi" w:hAnsiTheme="majorHAnsi"/>
                <w:sz w:val="18"/>
                <w:szCs w:val="18"/>
                <w:lang w:val="en-US"/>
              </w:rPr>
            </w:pPr>
          </w:p>
        </w:tc>
        <w:tc>
          <w:tcPr>
            <w:tcW w:w="1276" w:type="dxa"/>
            <w:vAlign w:val="center"/>
          </w:tcPr>
          <w:p w14:paraId="7ABA8D21" w14:textId="77777777" w:rsidR="005F003D" w:rsidRPr="009106ED" w:rsidRDefault="005F003D" w:rsidP="00651D8B">
            <w:pPr>
              <w:rPr>
                <w:sz w:val="18"/>
                <w:szCs w:val="18"/>
              </w:rPr>
            </w:pPr>
          </w:p>
        </w:tc>
        <w:tc>
          <w:tcPr>
            <w:tcW w:w="1559" w:type="dxa"/>
            <w:vAlign w:val="center"/>
          </w:tcPr>
          <w:p w14:paraId="61C53288" w14:textId="77777777" w:rsidR="005F003D" w:rsidRPr="009106ED" w:rsidRDefault="005F003D" w:rsidP="00651D8B">
            <w:pPr>
              <w:rPr>
                <w:sz w:val="18"/>
                <w:szCs w:val="18"/>
              </w:rPr>
            </w:pPr>
          </w:p>
        </w:tc>
        <w:tc>
          <w:tcPr>
            <w:tcW w:w="3827" w:type="dxa"/>
            <w:vAlign w:val="center"/>
          </w:tcPr>
          <w:p w14:paraId="65307BDF" w14:textId="77777777" w:rsidR="005F003D" w:rsidRPr="009106ED" w:rsidRDefault="005F003D" w:rsidP="00651D8B">
            <w:pPr>
              <w:rPr>
                <w:sz w:val="18"/>
                <w:szCs w:val="18"/>
              </w:rPr>
            </w:pPr>
          </w:p>
        </w:tc>
        <w:tc>
          <w:tcPr>
            <w:tcW w:w="1730" w:type="dxa"/>
            <w:vAlign w:val="center"/>
          </w:tcPr>
          <w:p w14:paraId="100D0C81" w14:textId="77777777" w:rsidR="005F003D" w:rsidRPr="009106ED" w:rsidRDefault="005F003D" w:rsidP="00651D8B">
            <w:pPr>
              <w:pStyle w:val="Revision"/>
              <w:rPr>
                <w:rFonts w:asciiTheme="majorHAnsi" w:hAnsiTheme="majorHAnsi"/>
                <w:sz w:val="18"/>
                <w:szCs w:val="18"/>
                <w:lang w:val="en-US"/>
              </w:rPr>
            </w:pPr>
          </w:p>
        </w:tc>
      </w:tr>
      <w:tr w:rsidR="005F003D" w:rsidRPr="009106ED" w14:paraId="36B16192" w14:textId="77777777" w:rsidTr="00651D8B">
        <w:tc>
          <w:tcPr>
            <w:tcW w:w="10485" w:type="dxa"/>
            <w:gridSpan w:val="7"/>
            <w:vAlign w:val="center"/>
          </w:tcPr>
          <w:p w14:paraId="6A2C0B10" w14:textId="77777777" w:rsidR="005F003D" w:rsidRPr="009106ED" w:rsidRDefault="005F003D" w:rsidP="00651D8B">
            <w:pPr>
              <w:jc w:val="left"/>
              <w:rPr>
                <w:b/>
                <w:bCs/>
                <w:sz w:val="18"/>
                <w:szCs w:val="18"/>
              </w:rPr>
            </w:pPr>
            <w:r w:rsidRPr="009106ED">
              <w:rPr>
                <w:b/>
                <w:bCs/>
                <w:sz w:val="18"/>
                <w:szCs w:val="18"/>
              </w:rPr>
              <w:t>Searches for S&amp;P</w:t>
            </w:r>
          </w:p>
        </w:tc>
      </w:tr>
      <w:tr w:rsidR="005F003D" w:rsidRPr="009106ED" w14:paraId="3A8C411C" w14:textId="77777777" w:rsidTr="00651D8B">
        <w:tc>
          <w:tcPr>
            <w:tcW w:w="418" w:type="dxa"/>
            <w:vAlign w:val="center"/>
          </w:tcPr>
          <w:p w14:paraId="4DF8E213" w14:textId="77777777" w:rsidR="005F003D" w:rsidRPr="009106ED" w:rsidRDefault="005F003D" w:rsidP="00651D8B">
            <w:pPr>
              <w:jc w:val="left"/>
              <w:rPr>
                <w:sz w:val="18"/>
                <w:szCs w:val="18"/>
              </w:rPr>
            </w:pPr>
            <w:r w:rsidRPr="009106ED">
              <w:rPr>
                <w:sz w:val="18"/>
                <w:szCs w:val="18"/>
              </w:rPr>
              <w:t>2</w:t>
            </w:r>
          </w:p>
        </w:tc>
        <w:tc>
          <w:tcPr>
            <w:tcW w:w="418" w:type="dxa"/>
            <w:vAlign w:val="center"/>
          </w:tcPr>
          <w:p w14:paraId="6005CA0B" w14:textId="77777777" w:rsidR="005F003D" w:rsidRPr="009106ED" w:rsidRDefault="005F003D" w:rsidP="00DE300A">
            <w:pPr>
              <w:pStyle w:val="ListParagraph"/>
              <w:numPr>
                <w:ilvl w:val="0"/>
                <w:numId w:val="27"/>
              </w:numPr>
              <w:jc w:val="left"/>
              <w:rPr>
                <w:sz w:val="18"/>
                <w:szCs w:val="18"/>
              </w:rPr>
            </w:pPr>
          </w:p>
        </w:tc>
        <w:tc>
          <w:tcPr>
            <w:tcW w:w="1257" w:type="dxa"/>
            <w:vAlign w:val="center"/>
          </w:tcPr>
          <w:p w14:paraId="5924EB5A" w14:textId="77777777" w:rsidR="005F003D" w:rsidRPr="009106ED" w:rsidRDefault="005F003D" w:rsidP="00651D8B">
            <w:pPr>
              <w:pStyle w:val="Revision"/>
              <w:rPr>
                <w:rFonts w:asciiTheme="majorHAnsi" w:hAnsiTheme="majorHAnsi"/>
                <w:sz w:val="18"/>
                <w:szCs w:val="18"/>
                <w:lang w:val="en-US"/>
              </w:rPr>
            </w:pPr>
          </w:p>
        </w:tc>
        <w:tc>
          <w:tcPr>
            <w:tcW w:w="1276" w:type="dxa"/>
            <w:vAlign w:val="center"/>
          </w:tcPr>
          <w:p w14:paraId="7865AFFD" w14:textId="77777777" w:rsidR="005F003D" w:rsidRPr="009106ED" w:rsidRDefault="005F003D" w:rsidP="00651D8B">
            <w:pPr>
              <w:rPr>
                <w:sz w:val="18"/>
                <w:szCs w:val="18"/>
              </w:rPr>
            </w:pPr>
          </w:p>
        </w:tc>
        <w:tc>
          <w:tcPr>
            <w:tcW w:w="1559" w:type="dxa"/>
            <w:vAlign w:val="center"/>
          </w:tcPr>
          <w:p w14:paraId="701D6402" w14:textId="77777777" w:rsidR="005F003D" w:rsidRPr="009106ED" w:rsidRDefault="005F003D" w:rsidP="00651D8B">
            <w:pPr>
              <w:rPr>
                <w:sz w:val="18"/>
                <w:szCs w:val="18"/>
              </w:rPr>
            </w:pPr>
          </w:p>
        </w:tc>
        <w:tc>
          <w:tcPr>
            <w:tcW w:w="3827" w:type="dxa"/>
            <w:vAlign w:val="center"/>
          </w:tcPr>
          <w:p w14:paraId="32929E88" w14:textId="77777777" w:rsidR="005F003D" w:rsidRPr="009106ED" w:rsidRDefault="005F003D" w:rsidP="00651D8B">
            <w:pPr>
              <w:rPr>
                <w:sz w:val="18"/>
                <w:szCs w:val="18"/>
              </w:rPr>
            </w:pPr>
          </w:p>
        </w:tc>
        <w:tc>
          <w:tcPr>
            <w:tcW w:w="1730" w:type="dxa"/>
            <w:vAlign w:val="center"/>
          </w:tcPr>
          <w:p w14:paraId="3DD8A059" w14:textId="77777777" w:rsidR="005F003D" w:rsidRPr="009106ED" w:rsidRDefault="005F003D" w:rsidP="00651D8B">
            <w:pPr>
              <w:pStyle w:val="Revision"/>
              <w:rPr>
                <w:rFonts w:asciiTheme="majorHAnsi" w:hAnsiTheme="majorHAnsi"/>
                <w:sz w:val="18"/>
                <w:szCs w:val="18"/>
                <w:lang w:val="en-US"/>
              </w:rPr>
            </w:pPr>
          </w:p>
        </w:tc>
      </w:tr>
      <w:tr w:rsidR="005F003D" w:rsidRPr="009106ED" w14:paraId="3CED99F9" w14:textId="77777777" w:rsidTr="00651D8B">
        <w:tc>
          <w:tcPr>
            <w:tcW w:w="418" w:type="dxa"/>
            <w:vAlign w:val="center"/>
          </w:tcPr>
          <w:p w14:paraId="31AAB3A7" w14:textId="77777777" w:rsidR="005F003D" w:rsidRPr="009106ED" w:rsidRDefault="005F003D" w:rsidP="00651D8B">
            <w:pPr>
              <w:jc w:val="left"/>
              <w:rPr>
                <w:sz w:val="18"/>
                <w:szCs w:val="18"/>
              </w:rPr>
            </w:pPr>
            <w:r w:rsidRPr="009106ED">
              <w:rPr>
                <w:sz w:val="18"/>
                <w:szCs w:val="18"/>
              </w:rPr>
              <w:t>2</w:t>
            </w:r>
          </w:p>
        </w:tc>
        <w:tc>
          <w:tcPr>
            <w:tcW w:w="418" w:type="dxa"/>
            <w:vAlign w:val="center"/>
          </w:tcPr>
          <w:p w14:paraId="7CBAD765" w14:textId="77777777" w:rsidR="005F003D" w:rsidRPr="009106ED" w:rsidRDefault="005F003D" w:rsidP="00DE300A">
            <w:pPr>
              <w:pStyle w:val="ListParagraph"/>
              <w:numPr>
                <w:ilvl w:val="0"/>
                <w:numId w:val="27"/>
              </w:numPr>
              <w:jc w:val="left"/>
              <w:rPr>
                <w:sz w:val="18"/>
                <w:szCs w:val="18"/>
              </w:rPr>
            </w:pPr>
          </w:p>
        </w:tc>
        <w:tc>
          <w:tcPr>
            <w:tcW w:w="1257" w:type="dxa"/>
            <w:vAlign w:val="center"/>
          </w:tcPr>
          <w:p w14:paraId="26E633B5" w14:textId="77777777" w:rsidR="005F003D" w:rsidRPr="009106ED" w:rsidRDefault="005F003D" w:rsidP="00651D8B">
            <w:pPr>
              <w:pStyle w:val="Revision"/>
              <w:rPr>
                <w:rFonts w:asciiTheme="majorHAnsi" w:hAnsiTheme="majorHAnsi"/>
                <w:sz w:val="18"/>
                <w:szCs w:val="18"/>
                <w:lang w:val="en-US"/>
              </w:rPr>
            </w:pPr>
          </w:p>
        </w:tc>
        <w:tc>
          <w:tcPr>
            <w:tcW w:w="1276" w:type="dxa"/>
            <w:vAlign w:val="center"/>
          </w:tcPr>
          <w:p w14:paraId="685A5D86" w14:textId="77777777" w:rsidR="005F003D" w:rsidRPr="009106ED" w:rsidRDefault="005F003D" w:rsidP="00651D8B">
            <w:pPr>
              <w:rPr>
                <w:sz w:val="18"/>
                <w:szCs w:val="18"/>
              </w:rPr>
            </w:pPr>
          </w:p>
        </w:tc>
        <w:tc>
          <w:tcPr>
            <w:tcW w:w="1559" w:type="dxa"/>
            <w:vAlign w:val="center"/>
          </w:tcPr>
          <w:p w14:paraId="6DC2D56A" w14:textId="77777777" w:rsidR="005F003D" w:rsidRPr="009106ED" w:rsidRDefault="005F003D" w:rsidP="00651D8B">
            <w:pPr>
              <w:rPr>
                <w:sz w:val="18"/>
                <w:szCs w:val="18"/>
              </w:rPr>
            </w:pPr>
          </w:p>
        </w:tc>
        <w:tc>
          <w:tcPr>
            <w:tcW w:w="3827" w:type="dxa"/>
            <w:vAlign w:val="center"/>
          </w:tcPr>
          <w:p w14:paraId="66822763" w14:textId="77777777" w:rsidR="005F003D" w:rsidRPr="009106ED" w:rsidRDefault="005F003D" w:rsidP="00651D8B">
            <w:pPr>
              <w:rPr>
                <w:sz w:val="18"/>
                <w:szCs w:val="18"/>
              </w:rPr>
            </w:pPr>
          </w:p>
        </w:tc>
        <w:tc>
          <w:tcPr>
            <w:tcW w:w="1730" w:type="dxa"/>
            <w:vAlign w:val="center"/>
          </w:tcPr>
          <w:p w14:paraId="2A2DDFC0" w14:textId="77777777" w:rsidR="005F003D" w:rsidRPr="009106ED" w:rsidRDefault="005F003D" w:rsidP="00651D8B">
            <w:pPr>
              <w:pStyle w:val="Revision"/>
              <w:rPr>
                <w:rFonts w:asciiTheme="majorHAnsi" w:hAnsiTheme="majorHAnsi"/>
                <w:sz w:val="18"/>
                <w:szCs w:val="18"/>
                <w:lang w:val="en-US"/>
              </w:rPr>
            </w:pPr>
          </w:p>
        </w:tc>
      </w:tr>
    </w:tbl>
    <w:p w14:paraId="57742524" w14:textId="77777777" w:rsidR="0032215F" w:rsidRDefault="0032215F" w:rsidP="002A2C8E"/>
    <w:p w14:paraId="5C318443" w14:textId="6DF5DA19" w:rsidR="0032215F" w:rsidRPr="00164944" w:rsidRDefault="00DE300A" w:rsidP="0032215F">
      <w:pPr>
        <w:pStyle w:val="Heading3"/>
      </w:pPr>
      <w:bookmarkStart w:id="35" w:name="_Toc146282116"/>
      <w:proofErr w:type="spellStart"/>
      <w:r w:rsidRPr="00DE300A">
        <w:t>SwissMedic</w:t>
      </w:r>
      <w:proofErr w:type="spellEnd"/>
      <w:r w:rsidRPr="00DE300A">
        <w:t xml:space="preserve"> – FSCA and recall</w:t>
      </w:r>
      <w:bookmarkEnd w:id="35"/>
    </w:p>
    <w:p w14:paraId="72ABE19E" w14:textId="0BDA738A" w:rsidR="0032215F" w:rsidRDefault="0032215F" w:rsidP="0032215F">
      <w:r>
        <w:t xml:space="preserve">The searches in </w:t>
      </w:r>
      <w:proofErr w:type="spellStart"/>
      <w:r w:rsidR="00DE300A" w:rsidRPr="00DE300A">
        <w:t>SwissMedic</w:t>
      </w:r>
      <w:proofErr w:type="spellEnd"/>
      <w:r w:rsidR="00DE300A" w:rsidRPr="00DE300A">
        <w:t xml:space="preserve"> – FSCA and recall</w:t>
      </w:r>
      <w:r w:rsidR="00DE300A">
        <w:t xml:space="preserve"> </w:t>
      </w:r>
      <w:r>
        <w:t xml:space="preserve">database have been carried out by: </w:t>
      </w:r>
      <w:r w:rsidRPr="00507D13">
        <w:rPr>
          <w:color w:val="FF0000"/>
        </w:rPr>
        <w:t>John Doe</w:t>
      </w:r>
    </w:p>
    <w:p w14:paraId="46FB5E16" w14:textId="77777777" w:rsidR="0032215F" w:rsidRDefault="0032215F" w:rsidP="0032215F"/>
    <w:p w14:paraId="34555D37" w14:textId="65AA66EE" w:rsidR="0032215F" w:rsidRDefault="0032215F" w:rsidP="0032215F">
      <w:pPr>
        <w:rPr>
          <w:color w:val="FF0000"/>
        </w:rPr>
      </w:pPr>
      <w:r>
        <w:t xml:space="preserve">The searches in </w:t>
      </w:r>
      <w:proofErr w:type="spellStart"/>
      <w:r w:rsidR="00DE300A" w:rsidRPr="00DE300A">
        <w:t>SwissMedic</w:t>
      </w:r>
      <w:proofErr w:type="spellEnd"/>
      <w:r w:rsidR="00DE300A" w:rsidRPr="00DE300A">
        <w:t xml:space="preserve"> – FSCA and recall</w:t>
      </w:r>
      <w:r w:rsidR="00DE300A">
        <w:t xml:space="preserve"> </w:t>
      </w:r>
      <w:r>
        <w:t xml:space="preserve">database have been implemented on: </w:t>
      </w:r>
      <w:r w:rsidRPr="002A2C8E">
        <w:rPr>
          <w:color w:val="FF0000"/>
        </w:rPr>
        <w:t>DD/MM/YYYY</w:t>
      </w:r>
    </w:p>
    <w:p w14:paraId="49E5DE0C" w14:textId="77777777" w:rsidR="0032215F" w:rsidRDefault="0032215F" w:rsidP="0032215F">
      <w:pPr>
        <w:rPr>
          <w:color w:val="FF0000"/>
        </w:rPr>
      </w:pPr>
    </w:p>
    <w:p w14:paraId="12844EC0" w14:textId="716C7934" w:rsidR="0032215F" w:rsidRDefault="0032215F" w:rsidP="0032215F">
      <w:r>
        <w:lastRenderedPageBreak/>
        <w:t xml:space="preserve">The following table describes the search queries and number of results obtained in the </w:t>
      </w:r>
      <w:proofErr w:type="spellStart"/>
      <w:r w:rsidR="00DE300A" w:rsidRPr="00DE300A">
        <w:t>SwissMedic</w:t>
      </w:r>
      <w:proofErr w:type="spellEnd"/>
      <w:r w:rsidR="00DE300A" w:rsidRPr="00DE300A">
        <w:t xml:space="preserve"> – FSCA and recall</w:t>
      </w:r>
      <w:r w:rsidR="00DE300A">
        <w:t xml:space="preserve"> </w:t>
      </w:r>
      <w:r>
        <w:t>database for the identification of recall</w:t>
      </w:r>
      <w:r w:rsidR="00DE300A">
        <w:t>s</w:t>
      </w:r>
      <w:r>
        <w:t xml:space="preserve"> relevant to [</w:t>
      </w:r>
      <w:r w:rsidRPr="00247A43">
        <w:rPr>
          <w:color w:val="FF0000"/>
        </w:rPr>
        <w:t>Device short name</w:t>
      </w:r>
      <w:r>
        <w:t>]</w:t>
      </w:r>
      <w:r w:rsidRPr="00B731A4">
        <w:rPr>
          <w:color w:val="FF0000"/>
        </w:rPr>
        <w:t>/equivalent device</w:t>
      </w:r>
      <w:r>
        <w:t xml:space="preserve"> and </w:t>
      </w:r>
      <w:r w:rsidRPr="00B731A4">
        <w:rPr>
          <w:color w:val="FF0000"/>
        </w:rPr>
        <w:t>similar devices</w:t>
      </w:r>
      <w:r>
        <w:t>.</w:t>
      </w:r>
    </w:p>
    <w:p w14:paraId="78CDCDCD" w14:textId="77777777" w:rsidR="0032215F" w:rsidRDefault="0032215F" w:rsidP="0032215F"/>
    <w:p w14:paraId="0A5D1834" w14:textId="2AC3D280" w:rsidR="0032215F" w:rsidRDefault="0032215F" w:rsidP="0032215F">
      <w:pPr>
        <w:pStyle w:val="Caption"/>
      </w:pPr>
      <w:r>
        <w:t xml:space="preserve">Table </w:t>
      </w:r>
      <w:r>
        <w:fldChar w:fldCharType="begin"/>
      </w:r>
      <w:r>
        <w:instrText xml:space="preserve"> SEQ Table \* ARABIC </w:instrText>
      </w:r>
      <w:r>
        <w:fldChar w:fldCharType="separate"/>
      </w:r>
      <w:r w:rsidR="00F41F7A">
        <w:rPr>
          <w:noProof/>
        </w:rPr>
        <w:t>16</w:t>
      </w:r>
      <w:r>
        <w:fldChar w:fldCharType="end"/>
      </w:r>
      <w:r>
        <w:t xml:space="preserve">: </w:t>
      </w:r>
      <w:r w:rsidR="00DE300A">
        <w:t>R</w:t>
      </w:r>
      <w:r>
        <w:t xml:space="preserve">ecall search queries in the </w:t>
      </w:r>
      <w:proofErr w:type="spellStart"/>
      <w:r w:rsidR="00DE300A" w:rsidRPr="00DE300A">
        <w:t>SwissMedic</w:t>
      </w:r>
      <w:proofErr w:type="spellEnd"/>
      <w:r w:rsidR="00DE300A" w:rsidRPr="00DE300A">
        <w:t xml:space="preserve"> – FSCA and recall</w:t>
      </w:r>
      <w:r w:rsidR="00DE300A">
        <w:t xml:space="preserve"> </w:t>
      </w:r>
      <w:r>
        <w:t xml:space="preserve">database </w:t>
      </w:r>
      <w:r w:rsidRPr="00490F2D">
        <w:rPr>
          <w:highlight w:val="yellow"/>
        </w:rPr>
        <w:t>(</w:t>
      </w:r>
      <w:r>
        <w:rPr>
          <w:highlight w:val="yellow"/>
        </w:rPr>
        <w:t>adapted</w:t>
      </w:r>
      <w:r w:rsidRPr="00490F2D">
        <w:rPr>
          <w:highlight w:val="yellow"/>
        </w:rPr>
        <w:t xml:space="preserve"> from the protocol)</w:t>
      </w:r>
    </w:p>
    <w:tbl>
      <w:tblPr>
        <w:tblStyle w:val="TableGrid"/>
        <w:tblW w:w="10456" w:type="dxa"/>
        <w:tblLook w:val="04A0" w:firstRow="1" w:lastRow="0" w:firstColumn="1" w:lastColumn="0" w:noHBand="0" w:noVBand="1"/>
      </w:tblPr>
      <w:tblGrid>
        <w:gridCol w:w="1313"/>
        <w:gridCol w:w="1166"/>
        <w:gridCol w:w="834"/>
        <w:gridCol w:w="2081"/>
        <w:gridCol w:w="3653"/>
        <w:gridCol w:w="1409"/>
      </w:tblGrid>
      <w:tr w:rsidR="0032215F" w:rsidRPr="002136A5" w14:paraId="4BACBA0C" w14:textId="77777777" w:rsidTr="00BC0423">
        <w:trPr>
          <w:tblHeader/>
        </w:trPr>
        <w:tc>
          <w:tcPr>
            <w:tcW w:w="1313" w:type="dxa"/>
            <w:shd w:val="clear" w:color="auto" w:fill="4F81BD" w:themeFill="accent1"/>
            <w:vAlign w:val="center"/>
          </w:tcPr>
          <w:p w14:paraId="30763791"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Literature database</w:t>
            </w:r>
          </w:p>
        </w:tc>
        <w:tc>
          <w:tcPr>
            <w:tcW w:w="1166" w:type="dxa"/>
            <w:shd w:val="clear" w:color="auto" w:fill="4F81BD" w:themeFill="accent1"/>
            <w:vAlign w:val="center"/>
          </w:tcPr>
          <w:p w14:paraId="423E83C0"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Objective</w:t>
            </w:r>
          </w:p>
        </w:tc>
        <w:tc>
          <w:tcPr>
            <w:tcW w:w="834" w:type="dxa"/>
            <w:shd w:val="clear" w:color="auto" w:fill="4F81BD" w:themeFill="accent1"/>
            <w:vAlign w:val="center"/>
          </w:tcPr>
          <w:p w14:paraId="735140ED"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Query</w:t>
            </w:r>
          </w:p>
        </w:tc>
        <w:tc>
          <w:tcPr>
            <w:tcW w:w="2081" w:type="dxa"/>
            <w:shd w:val="clear" w:color="auto" w:fill="4F81BD" w:themeFill="accent1"/>
            <w:vAlign w:val="center"/>
          </w:tcPr>
          <w:p w14:paraId="0F34BEAF"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General limitations</w:t>
            </w:r>
          </w:p>
        </w:tc>
        <w:tc>
          <w:tcPr>
            <w:tcW w:w="3653" w:type="dxa"/>
            <w:shd w:val="clear" w:color="auto" w:fill="4F81BD" w:themeFill="accent1"/>
            <w:vAlign w:val="center"/>
          </w:tcPr>
          <w:p w14:paraId="7583F957"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Keywords</w:t>
            </w:r>
          </w:p>
        </w:tc>
        <w:tc>
          <w:tcPr>
            <w:tcW w:w="1409" w:type="dxa"/>
            <w:shd w:val="clear" w:color="auto" w:fill="4F81BD" w:themeFill="accent1"/>
            <w:vAlign w:val="center"/>
          </w:tcPr>
          <w:p w14:paraId="63018088"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Number of results</w:t>
            </w:r>
          </w:p>
        </w:tc>
      </w:tr>
      <w:tr w:rsidR="002136A5" w:rsidRPr="002136A5" w14:paraId="6B1DFFBF" w14:textId="77777777" w:rsidTr="002136A5">
        <w:tc>
          <w:tcPr>
            <w:tcW w:w="1313" w:type="dxa"/>
            <w:vMerge w:val="restart"/>
            <w:vAlign w:val="center"/>
          </w:tcPr>
          <w:p w14:paraId="3C6A33A1" w14:textId="51FD323A" w:rsidR="002136A5" w:rsidRPr="002136A5" w:rsidRDefault="004724C2" w:rsidP="002136A5">
            <w:pPr>
              <w:jc w:val="left"/>
              <w:rPr>
                <w:sz w:val="18"/>
                <w:szCs w:val="18"/>
              </w:rPr>
            </w:pPr>
            <w:hyperlink r:id="rId30" w:anchor="/" w:history="1">
              <w:proofErr w:type="spellStart"/>
              <w:r w:rsidR="002136A5" w:rsidRPr="002136A5">
                <w:rPr>
                  <w:rStyle w:val="Hyperlink"/>
                  <w:sz w:val="18"/>
                  <w:szCs w:val="18"/>
                </w:rPr>
                <w:t>SwissMedic</w:t>
              </w:r>
              <w:proofErr w:type="spellEnd"/>
              <w:r w:rsidR="002136A5" w:rsidRPr="002136A5">
                <w:rPr>
                  <w:rStyle w:val="Hyperlink"/>
                  <w:sz w:val="18"/>
                  <w:szCs w:val="18"/>
                </w:rPr>
                <w:t xml:space="preserve"> – FSCA and recall</w:t>
              </w:r>
            </w:hyperlink>
          </w:p>
        </w:tc>
        <w:tc>
          <w:tcPr>
            <w:tcW w:w="1166" w:type="dxa"/>
            <w:vAlign w:val="center"/>
          </w:tcPr>
          <w:p w14:paraId="514B7616" w14:textId="77777777" w:rsidR="002136A5" w:rsidRPr="002136A5" w:rsidRDefault="002136A5" w:rsidP="002136A5">
            <w:pPr>
              <w:jc w:val="left"/>
              <w:rPr>
                <w:color w:val="FF0000"/>
                <w:sz w:val="18"/>
                <w:szCs w:val="18"/>
              </w:rPr>
            </w:pPr>
            <w:r w:rsidRPr="002136A5">
              <w:rPr>
                <w:color w:val="FF0000"/>
                <w:sz w:val="18"/>
                <w:szCs w:val="18"/>
              </w:rPr>
              <w:t>AC</w:t>
            </w:r>
          </w:p>
        </w:tc>
        <w:tc>
          <w:tcPr>
            <w:tcW w:w="834" w:type="dxa"/>
            <w:vAlign w:val="center"/>
          </w:tcPr>
          <w:p w14:paraId="56FE1896" w14:textId="77777777" w:rsidR="002136A5" w:rsidRPr="002136A5" w:rsidRDefault="002136A5" w:rsidP="002136A5">
            <w:pPr>
              <w:pStyle w:val="ListParagraph"/>
              <w:numPr>
                <w:ilvl w:val="0"/>
                <w:numId w:val="28"/>
              </w:numPr>
              <w:jc w:val="left"/>
              <w:rPr>
                <w:sz w:val="18"/>
                <w:szCs w:val="18"/>
              </w:rPr>
            </w:pPr>
          </w:p>
        </w:tc>
        <w:tc>
          <w:tcPr>
            <w:tcW w:w="2081" w:type="dxa"/>
            <w:vMerge w:val="restart"/>
            <w:vAlign w:val="center"/>
          </w:tcPr>
          <w:p w14:paraId="269B9F81" w14:textId="77777777" w:rsidR="002136A5" w:rsidRPr="002136A5" w:rsidRDefault="002136A5" w:rsidP="002136A5">
            <w:pPr>
              <w:pStyle w:val="ListParagraph"/>
              <w:numPr>
                <w:ilvl w:val="0"/>
                <w:numId w:val="2"/>
              </w:numPr>
              <w:ind w:left="325"/>
              <w:rPr>
                <w:sz w:val="18"/>
                <w:szCs w:val="18"/>
                <w:lang w:val="en-US"/>
              </w:rPr>
            </w:pPr>
            <w:r w:rsidRPr="002136A5">
              <w:rPr>
                <w:sz w:val="18"/>
                <w:szCs w:val="18"/>
                <w:lang w:val="en-US"/>
              </w:rPr>
              <w:t xml:space="preserve">From; </w:t>
            </w:r>
            <w:r w:rsidRPr="002136A5">
              <w:rPr>
                <w:color w:val="FF0000"/>
                <w:sz w:val="18"/>
                <w:szCs w:val="18"/>
                <w:lang w:val="en-US"/>
              </w:rPr>
              <w:t>DD/MM/YYYY</w:t>
            </w:r>
          </w:p>
          <w:p w14:paraId="6D02103A" w14:textId="3B42DF6C" w:rsidR="002136A5" w:rsidRPr="002136A5" w:rsidRDefault="002136A5" w:rsidP="002136A5">
            <w:pPr>
              <w:pStyle w:val="ListParagraph"/>
              <w:numPr>
                <w:ilvl w:val="0"/>
                <w:numId w:val="2"/>
              </w:numPr>
              <w:ind w:left="325"/>
              <w:rPr>
                <w:sz w:val="18"/>
                <w:szCs w:val="18"/>
                <w:lang w:val="en-US"/>
              </w:rPr>
            </w:pPr>
            <w:r w:rsidRPr="002136A5">
              <w:rPr>
                <w:sz w:val="18"/>
                <w:szCs w:val="18"/>
                <w:lang w:val="en-US"/>
              </w:rPr>
              <w:t xml:space="preserve">To: </w:t>
            </w:r>
            <w:r w:rsidRPr="002136A5">
              <w:rPr>
                <w:color w:val="FF0000"/>
                <w:sz w:val="18"/>
                <w:szCs w:val="18"/>
                <w:lang w:val="en-US"/>
              </w:rPr>
              <w:t>DD/MM/YYYY</w:t>
            </w:r>
          </w:p>
        </w:tc>
        <w:tc>
          <w:tcPr>
            <w:tcW w:w="3653" w:type="dxa"/>
            <w:vAlign w:val="center"/>
          </w:tcPr>
          <w:p w14:paraId="2769CDD8" w14:textId="77777777" w:rsidR="002136A5" w:rsidRPr="002136A5" w:rsidRDefault="002136A5" w:rsidP="002136A5">
            <w:pPr>
              <w:pStyle w:val="ListParagraph"/>
              <w:numPr>
                <w:ilvl w:val="0"/>
                <w:numId w:val="2"/>
              </w:numPr>
              <w:ind w:left="325"/>
              <w:rPr>
                <w:sz w:val="18"/>
                <w:szCs w:val="18"/>
                <w:lang w:val="en-US"/>
              </w:rPr>
            </w:pPr>
            <w:r w:rsidRPr="002136A5">
              <w:rPr>
                <w:sz w:val="18"/>
                <w:szCs w:val="18"/>
                <w:lang w:val="en-US"/>
              </w:rPr>
              <w:t>Please enter a search term:</w:t>
            </w:r>
          </w:p>
          <w:p w14:paraId="544F3D10" w14:textId="210A92E4" w:rsidR="002136A5" w:rsidRPr="002136A5" w:rsidRDefault="002136A5" w:rsidP="002136A5">
            <w:pPr>
              <w:rPr>
                <w:i/>
                <w:iCs/>
                <w:sz w:val="18"/>
                <w:szCs w:val="18"/>
              </w:rPr>
            </w:pPr>
            <w:r w:rsidRPr="002136A5">
              <w:rPr>
                <w:i/>
                <w:iCs/>
                <w:sz w:val="18"/>
                <w:szCs w:val="18"/>
              </w:rPr>
              <w:t>Note: other fields are empty</w:t>
            </w:r>
          </w:p>
        </w:tc>
        <w:tc>
          <w:tcPr>
            <w:tcW w:w="1409" w:type="dxa"/>
            <w:vAlign w:val="center"/>
          </w:tcPr>
          <w:p w14:paraId="7EE67B88" w14:textId="77777777" w:rsidR="002136A5" w:rsidRPr="002136A5" w:rsidRDefault="002136A5" w:rsidP="002136A5">
            <w:pPr>
              <w:jc w:val="left"/>
              <w:rPr>
                <w:sz w:val="18"/>
                <w:szCs w:val="18"/>
              </w:rPr>
            </w:pPr>
          </w:p>
        </w:tc>
      </w:tr>
      <w:tr w:rsidR="002136A5" w:rsidRPr="002136A5" w14:paraId="5BA59577" w14:textId="77777777" w:rsidTr="002136A5">
        <w:tc>
          <w:tcPr>
            <w:tcW w:w="1313" w:type="dxa"/>
            <w:vMerge/>
            <w:vAlign w:val="center"/>
          </w:tcPr>
          <w:p w14:paraId="78E93F97" w14:textId="77777777" w:rsidR="002136A5" w:rsidRPr="002136A5" w:rsidRDefault="002136A5" w:rsidP="002136A5">
            <w:pPr>
              <w:jc w:val="left"/>
              <w:rPr>
                <w:sz w:val="18"/>
                <w:szCs w:val="18"/>
              </w:rPr>
            </w:pPr>
          </w:p>
        </w:tc>
        <w:tc>
          <w:tcPr>
            <w:tcW w:w="1166" w:type="dxa"/>
            <w:vAlign w:val="center"/>
          </w:tcPr>
          <w:p w14:paraId="273971C7" w14:textId="77777777" w:rsidR="002136A5" w:rsidRPr="002136A5" w:rsidRDefault="002136A5" w:rsidP="002136A5">
            <w:pPr>
              <w:jc w:val="left"/>
              <w:rPr>
                <w:color w:val="FF0000"/>
                <w:sz w:val="18"/>
                <w:szCs w:val="18"/>
              </w:rPr>
            </w:pPr>
            <w:r w:rsidRPr="002136A5">
              <w:rPr>
                <w:color w:val="FF0000"/>
                <w:sz w:val="18"/>
                <w:szCs w:val="18"/>
              </w:rPr>
              <w:t>S&amp;P</w:t>
            </w:r>
          </w:p>
        </w:tc>
        <w:tc>
          <w:tcPr>
            <w:tcW w:w="834" w:type="dxa"/>
            <w:vAlign w:val="center"/>
          </w:tcPr>
          <w:p w14:paraId="61CEA4C0" w14:textId="77777777" w:rsidR="002136A5" w:rsidRPr="002136A5" w:rsidRDefault="002136A5" w:rsidP="002136A5">
            <w:pPr>
              <w:pStyle w:val="ListParagraph"/>
              <w:numPr>
                <w:ilvl w:val="0"/>
                <w:numId w:val="28"/>
              </w:numPr>
              <w:jc w:val="left"/>
              <w:rPr>
                <w:sz w:val="18"/>
                <w:szCs w:val="18"/>
              </w:rPr>
            </w:pPr>
          </w:p>
        </w:tc>
        <w:tc>
          <w:tcPr>
            <w:tcW w:w="2081" w:type="dxa"/>
            <w:vMerge/>
            <w:vAlign w:val="center"/>
          </w:tcPr>
          <w:p w14:paraId="4F934233" w14:textId="77777777" w:rsidR="002136A5" w:rsidRPr="002136A5" w:rsidRDefault="002136A5" w:rsidP="002136A5">
            <w:pPr>
              <w:jc w:val="left"/>
              <w:rPr>
                <w:sz w:val="18"/>
                <w:szCs w:val="18"/>
              </w:rPr>
            </w:pPr>
          </w:p>
        </w:tc>
        <w:tc>
          <w:tcPr>
            <w:tcW w:w="3653" w:type="dxa"/>
            <w:vAlign w:val="center"/>
          </w:tcPr>
          <w:p w14:paraId="1D66274B" w14:textId="77777777" w:rsidR="002136A5" w:rsidRPr="002136A5" w:rsidRDefault="002136A5" w:rsidP="002136A5">
            <w:pPr>
              <w:pStyle w:val="ListParagraph"/>
              <w:numPr>
                <w:ilvl w:val="0"/>
                <w:numId w:val="2"/>
              </w:numPr>
              <w:ind w:left="325"/>
              <w:rPr>
                <w:sz w:val="18"/>
                <w:szCs w:val="18"/>
                <w:lang w:val="en-US"/>
              </w:rPr>
            </w:pPr>
            <w:r w:rsidRPr="002136A5">
              <w:rPr>
                <w:sz w:val="18"/>
                <w:szCs w:val="18"/>
                <w:lang w:val="en-US"/>
              </w:rPr>
              <w:t>Please enter a search term:</w:t>
            </w:r>
          </w:p>
          <w:p w14:paraId="44273B01" w14:textId="72FE37D1" w:rsidR="002136A5" w:rsidRPr="002136A5" w:rsidRDefault="002136A5" w:rsidP="002136A5">
            <w:pPr>
              <w:rPr>
                <w:sz w:val="18"/>
                <w:szCs w:val="18"/>
              </w:rPr>
            </w:pPr>
            <w:r w:rsidRPr="002136A5">
              <w:rPr>
                <w:i/>
                <w:iCs/>
                <w:sz w:val="18"/>
                <w:szCs w:val="18"/>
              </w:rPr>
              <w:t>Note: other fields are empty</w:t>
            </w:r>
          </w:p>
        </w:tc>
        <w:tc>
          <w:tcPr>
            <w:tcW w:w="1409" w:type="dxa"/>
            <w:vAlign w:val="center"/>
          </w:tcPr>
          <w:p w14:paraId="300F726D" w14:textId="77777777" w:rsidR="002136A5" w:rsidRPr="002136A5" w:rsidRDefault="002136A5" w:rsidP="002136A5">
            <w:pPr>
              <w:jc w:val="left"/>
              <w:rPr>
                <w:sz w:val="18"/>
                <w:szCs w:val="18"/>
              </w:rPr>
            </w:pPr>
          </w:p>
        </w:tc>
      </w:tr>
    </w:tbl>
    <w:p w14:paraId="7A63D636" w14:textId="77777777" w:rsidR="0032215F" w:rsidRDefault="0032215F" w:rsidP="0032215F"/>
    <w:p w14:paraId="631DC99B" w14:textId="77777777" w:rsidR="0032215F" w:rsidRDefault="0032215F" w:rsidP="0032215F">
      <w:r>
        <w:t>The following results have been obtained.</w:t>
      </w:r>
    </w:p>
    <w:p w14:paraId="3F7E4D32" w14:textId="77777777" w:rsidR="00EF1619" w:rsidRDefault="00EF1619" w:rsidP="0032215F"/>
    <w:p w14:paraId="3C16B2D0" w14:textId="791A32E4" w:rsidR="00EF1619" w:rsidRDefault="00EF1619" w:rsidP="00EF1619">
      <w:pPr>
        <w:pStyle w:val="Caption"/>
      </w:pPr>
      <w:r>
        <w:t xml:space="preserve">Table </w:t>
      </w:r>
      <w:r>
        <w:fldChar w:fldCharType="begin"/>
      </w:r>
      <w:r>
        <w:instrText xml:space="preserve"> SEQ Table \* ARABIC </w:instrText>
      </w:r>
      <w:r>
        <w:fldChar w:fldCharType="separate"/>
      </w:r>
      <w:r w:rsidR="00F41F7A">
        <w:rPr>
          <w:noProof/>
        </w:rPr>
        <w:t>17</w:t>
      </w:r>
      <w:r>
        <w:fldChar w:fldCharType="end"/>
      </w:r>
      <w:r>
        <w:t>:</w:t>
      </w:r>
      <w:r w:rsidRPr="00791697">
        <w:t xml:space="preserve"> </w:t>
      </w:r>
      <w:r>
        <w:t xml:space="preserve">Recall search results in the </w:t>
      </w:r>
      <w:proofErr w:type="spellStart"/>
      <w:r w:rsidR="00DE300A" w:rsidRPr="00DE300A">
        <w:t>SwissMedic</w:t>
      </w:r>
      <w:proofErr w:type="spellEnd"/>
      <w:r w:rsidR="00DE300A" w:rsidRPr="00DE300A">
        <w:t xml:space="preserve"> – FSCA and recall</w:t>
      </w:r>
      <w:r w:rsidR="00DE300A">
        <w:t xml:space="preserve"> </w:t>
      </w:r>
      <w:r>
        <w:t>database</w:t>
      </w:r>
    </w:p>
    <w:tbl>
      <w:tblPr>
        <w:tblStyle w:val="TableGrid"/>
        <w:tblW w:w="10485" w:type="dxa"/>
        <w:tblLook w:val="04A0" w:firstRow="1" w:lastRow="0" w:firstColumn="1" w:lastColumn="0" w:noHBand="0" w:noVBand="1"/>
      </w:tblPr>
      <w:tblGrid>
        <w:gridCol w:w="418"/>
        <w:gridCol w:w="416"/>
        <w:gridCol w:w="1256"/>
        <w:gridCol w:w="1356"/>
        <w:gridCol w:w="1543"/>
        <w:gridCol w:w="3777"/>
        <w:gridCol w:w="1719"/>
      </w:tblGrid>
      <w:tr w:rsidR="00A42EDE" w:rsidRPr="009106ED" w14:paraId="412D7AAB" w14:textId="77777777" w:rsidTr="00BC0423">
        <w:trPr>
          <w:trHeight w:val="548"/>
          <w:tblHeader/>
        </w:trPr>
        <w:tc>
          <w:tcPr>
            <w:tcW w:w="836" w:type="dxa"/>
            <w:gridSpan w:val="2"/>
            <w:shd w:val="clear" w:color="auto" w:fill="4F81BD" w:themeFill="accent1"/>
            <w:vAlign w:val="center"/>
          </w:tcPr>
          <w:p w14:paraId="02F11664" w14:textId="77777777" w:rsidR="00DE300A" w:rsidRPr="00BC0423" w:rsidRDefault="00DE300A" w:rsidP="00651D8B">
            <w:pPr>
              <w:jc w:val="left"/>
              <w:rPr>
                <w:b/>
                <w:bCs/>
                <w:color w:val="FFFFFF" w:themeColor="background1"/>
                <w:sz w:val="18"/>
                <w:szCs w:val="18"/>
              </w:rPr>
            </w:pPr>
            <w:r w:rsidRPr="00BC0423">
              <w:rPr>
                <w:b/>
                <w:bCs/>
                <w:color w:val="FFFFFF" w:themeColor="background1"/>
                <w:sz w:val="18"/>
                <w:szCs w:val="18"/>
              </w:rPr>
              <w:t>Query</w:t>
            </w:r>
          </w:p>
        </w:tc>
        <w:tc>
          <w:tcPr>
            <w:tcW w:w="1257" w:type="dxa"/>
            <w:vMerge w:val="restart"/>
            <w:shd w:val="clear" w:color="auto" w:fill="4F81BD" w:themeFill="accent1"/>
            <w:vAlign w:val="center"/>
          </w:tcPr>
          <w:p w14:paraId="75F4A974" w14:textId="441EF544" w:rsidR="00DE300A" w:rsidRPr="00BC0423" w:rsidRDefault="00A42EDE" w:rsidP="00651D8B">
            <w:pPr>
              <w:jc w:val="left"/>
              <w:rPr>
                <w:b/>
                <w:bCs/>
                <w:color w:val="FFFFFF" w:themeColor="background1"/>
                <w:sz w:val="18"/>
                <w:szCs w:val="18"/>
              </w:rPr>
            </w:pPr>
            <w:proofErr w:type="spellStart"/>
            <w:r w:rsidRPr="00BC0423">
              <w:rPr>
                <w:b/>
                <w:bCs/>
                <w:color w:val="FFFFFF" w:themeColor="background1"/>
                <w:sz w:val="18"/>
                <w:szCs w:val="18"/>
              </w:rPr>
              <w:t>Swissmedic</w:t>
            </w:r>
            <w:proofErr w:type="spellEnd"/>
            <w:r w:rsidRPr="00BC0423">
              <w:rPr>
                <w:b/>
                <w:bCs/>
                <w:color w:val="FFFFFF" w:themeColor="background1"/>
                <w:sz w:val="18"/>
                <w:szCs w:val="18"/>
              </w:rPr>
              <w:t xml:space="preserve"> </w:t>
            </w:r>
            <w:r w:rsidR="00DE300A" w:rsidRPr="00BC0423">
              <w:rPr>
                <w:b/>
                <w:bCs/>
                <w:color w:val="FFFFFF" w:themeColor="background1"/>
                <w:sz w:val="18"/>
                <w:szCs w:val="18"/>
              </w:rPr>
              <w:t>Reference</w:t>
            </w:r>
          </w:p>
        </w:tc>
        <w:tc>
          <w:tcPr>
            <w:tcW w:w="1276" w:type="dxa"/>
            <w:vMerge w:val="restart"/>
            <w:shd w:val="clear" w:color="auto" w:fill="4F81BD" w:themeFill="accent1"/>
            <w:vAlign w:val="center"/>
          </w:tcPr>
          <w:p w14:paraId="4615D103" w14:textId="72B4161B" w:rsidR="00DE300A" w:rsidRPr="00BC0423" w:rsidRDefault="00DE300A" w:rsidP="00651D8B">
            <w:pPr>
              <w:jc w:val="left"/>
              <w:rPr>
                <w:b/>
                <w:bCs/>
                <w:color w:val="FFFFFF" w:themeColor="background1"/>
                <w:sz w:val="18"/>
                <w:szCs w:val="18"/>
              </w:rPr>
            </w:pPr>
            <w:r w:rsidRPr="00BC0423">
              <w:rPr>
                <w:b/>
                <w:bCs/>
                <w:color w:val="FFFFFF" w:themeColor="background1"/>
                <w:sz w:val="18"/>
                <w:szCs w:val="18"/>
              </w:rPr>
              <w:t xml:space="preserve">Manufacturer </w:t>
            </w:r>
          </w:p>
        </w:tc>
        <w:tc>
          <w:tcPr>
            <w:tcW w:w="1559" w:type="dxa"/>
            <w:vMerge w:val="restart"/>
            <w:shd w:val="clear" w:color="auto" w:fill="4F81BD" w:themeFill="accent1"/>
            <w:vAlign w:val="center"/>
          </w:tcPr>
          <w:p w14:paraId="4E003309" w14:textId="7B7FC266" w:rsidR="00DE300A" w:rsidRPr="00BC0423" w:rsidRDefault="00A42EDE" w:rsidP="00651D8B">
            <w:pPr>
              <w:jc w:val="left"/>
              <w:rPr>
                <w:b/>
                <w:bCs/>
                <w:color w:val="FFFFFF" w:themeColor="background1"/>
                <w:sz w:val="18"/>
                <w:szCs w:val="18"/>
              </w:rPr>
            </w:pPr>
            <w:r w:rsidRPr="00BC0423">
              <w:rPr>
                <w:b/>
                <w:bCs/>
                <w:color w:val="FFFFFF" w:themeColor="background1"/>
                <w:sz w:val="18"/>
                <w:szCs w:val="18"/>
              </w:rPr>
              <w:t>Trade</w:t>
            </w:r>
            <w:r w:rsidR="00DE300A" w:rsidRPr="00BC0423">
              <w:rPr>
                <w:b/>
                <w:bCs/>
                <w:color w:val="FFFFFF" w:themeColor="background1"/>
                <w:sz w:val="18"/>
                <w:szCs w:val="18"/>
              </w:rPr>
              <w:t xml:space="preserve"> Name</w:t>
            </w:r>
          </w:p>
        </w:tc>
        <w:tc>
          <w:tcPr>
            <w:tcW w:w="3827" w:type="dxa"/>
            <w:vMerge w:val="restart"/>
            <w:shd w:val="clear" w:color="auto" w:fill="4F81BD" w:themeFill="accent1"/>
            <w:vAlign w:val="center"/>
          </w:tcPr>
          <w:p w14:paraId="78B2BD07" w14:textId="77777777" w:rsidR="00DE300A" w:rsidRPr="00BC0423" w:rsidRDefault="00DE300A" w:rsidP="00651D8B">
            <w:pPr>
              <w:jc w:val="left"/>
              <w:rPr>
                <w:b/>
                <w:bCs/>
                <w:color w:val="FFFFFF" w:themeColor="background1"/>
                <w:sz w:val="18"/>
                <w:szCs w:val="18"/>
              </w:rPr>
            </w:pPr>
            <w:r w:rsidRPr="00BC0423">
              <w:rPr>
                <w:b/>
                <w:bCs/>
                <w:color w:val="FFFFFF" w:themeColor="background1"/>
                <w:sz w:val="18"/>
                <w:szCs w:val="18"/>
              </w:rPr>
              <w:t>Description of problem</w:t>
            </w:r>
          </w:p>
        </w:tc>
        <w:tc>
          <w:tcPr>
            <w:tcW w:w="1730" w:type="dxa"/>
            <w:vMerge w:val="restart"/>
            <w:shd w:val="clear" w:color="auto" w:fill="4F81BD" w:themeFill="accent1"/>
            <w:vAlign w:val="center"/>
          </w:tcPr>
          <w:p w14:paraId="7C0AB0CC" w14:textId="77777777" w:rsidR="00DE300A" w:rsidRPr="00BC0423" w:rsidRDefault="00DE300A" w:rsidP="00651D8B">
            <w:pPr>
              <w:jc w:val="left"/>
              <w:rPr>
                <w:b/>
                <w:bCs/>
                <w:color w:val="FFFFFF" w:themeColor="background1"/>
                <w:sz w:val="18"/>
                <w:szCs w:val="18"/>
              </w:rPr>
            </w:pPr>
            <w:r w:rsidRPr="00BC0423">
              <w:rPr>
                <w:b/>
                <w:bCs/>
                <w:color w:val="FFFFFF" w:themeColor="background1"/>
                <w:sz w:val="18"/>
                <w:szCs w:val="18"/>
              </w:rPr>
              <w:t>Conclusion (i.e., device or patient problem) or Rationale for exclusion</w:t>
            </w:r>
          </w:p>
        </w:tc>
      </w:tr>
      <w:tr w:rsidR="00A42EDE" w:rsidRPr="009106ED" w14:paraId="5DACE7BE" w14:textId="77777777" w:rsidTr="00BC0423">
        <w:trPr>
          <w:trHeight w:val="548"/>
          <w:tblHeader/>
        </w:trPr>
        <w:tc>
          <w:tcPr>
            <w:tcW w:w="418" w:type="dxa"/>
            <w:shd w:val="clear" w:color="auto" w:fill="4F81BD" w:themeFill="accent1"/>
            <w:vAlign w:val="center"/>
          </w:tcPr>
          <w:p w14:paraId="08C7D601" w14:textId="77777777" w:rsidR="00DE300A" w:rsidRPr="00BC0423" w:rsidRDefault="00DE300A" w:rsidP="00651D8B">
            <w:pPr>
              <w:jc w:val="left"/>
              <w:rPr>
                <w:b/>
                <w:bCs/>
                <w:color w:val="FFFFFF" w:themeColor="background1"/>
                <w:sz w:val="18"/>
                <w:szCs w:val="18"/>
              </w:rPr>
            </w:pPr>
            <w:r w:rsidRPr="00BC0423">
              <w:rPr>
                <w:b/>
                <w:bCs/>
                <w:color w:val="FFFFFF" w:themeColor="background1"/>
                <w:sz w:val="18"/>
                <w:szCs w:val="18"/>
              </w:rPr>
              <w:t>N°</w:t>
            </w:r>
          </w:p>
        </w:tc>
        <w:tc>
          <w:tcPr>
            <w:tcW w:w="418" w:type="dxa"/>
            <w:shd w:val="clear" w:color="auto" w:fill="4F81BD" w:themeFill="accent1"/>
            <w:vAlign w:val="center"/>
          </w:tcPr>
          <w:p w14:paraId="75699CB5" w14:textId="77777777" w:rsidR="00DE300A" w:rsidRPr="00BC0423" w:rsidRDefault="00DE300A" w:rsidP="00651D8B">
            <w:pPr>
              <w:jc w:val="left"/>
              <w:rPr>
                <w:b/>
                <w:bCs/>
                <w:color w:val="FFFFFF" w:themeColor="background1"/>
                <w:sz w:val="18"/>
                <w:szCs w:val="18"/>
              </w:rPr>
            </w:pPr>
            <w:r w:rsidRPr="00BC0423">
              <w:rPr>
                <w:b/>
                <w:bCs/>
                <w:color w:val="FFFFFF" w:themeColor="background1"/>
                <w:sz w:val="18"/>
                <w:szCs w:val="18"/>
              </w:rPr>
              <w:t>#</w:t>
            </w:r>
          </w:p>
        </w:tc>
        <w:tc>
          <w:tcPr>
            <w:tcW w:w="1257" w:type="dxa"/>
            <w:vMerge/>
            <w:shd w:val="clear" w:color="auto" w:fill="4F81BD" w:themeFill="accent1"/>
            <w:vAlign w:val="center"/>
          </w:tcPr>
          <w:p w14:paraId="6FADBC5E" w14:textId="77777777" w:rsidR="00DE300A" w:rsidRPr="00BC0423" w:rsidRDefault="00DE300A" w:rsidP="00651D8B">
            <w:pPr>
              <w:jc w:val="left"/>
              <w:rPr>
                <w:b/>
                <w:bCs/>
                <w:color w:val="FFFFFF" w:themeColor="background1"/>
                <w:sz w:val="18"/>
                <w:szCs w:val="18"/>
              </w:rPr>
            </w:pPr>
          </w:p>
        </w:tc>
        <w:tc>
          <w:tcPr>
            <w:tcW w:w="1276" w:type="dxa"/>
            <w:vMerge/>
            <w:shd w:val="clear" w:color="auto" w:fill="4F81BD" w:themeFill="accent1"/>
            <w:vAlign w:val="center"/>
          </w:tcPr>
          <w:p w14:paraId="772062A6" w14:textId="77777777" w:rsidR="00DE300A" w:rsidRPr="00BC0423" w:rsidRDefault="00DE300A" w:rsidP="00651D8B">
            <w:pPr>
              <w:jc w:val="left"/>
              <w:rPr>
                <w:b/>
                <w:bCs/>
                <w:color w:val="FFFFFF" w:themeColor="background1"/>
                <w:sz w:val="18"/>
                <w:szCs w:val="18"/>
              </w:rPr>
            </w:pPr>
          </w:p>
        </w:tc>
        <w:tc>
          <w:tcPr>
            <w:tcW w:w="1559" w:type="dxa"/>
            <w:vMerge/>
            <w:shd w:val="clear" w:color="auto" w:fill="4F81BD" w:themeFill="accent1"/>
            <w:vAlign w:val="center"/>
          </w:tcPr>
          <w:p w14:paraId="307567ED" w14:textId="77777777" w:rsidR="00DE300A" w:rsidRPr="00BC0423" w:rsidRDefault="00DE300A" w:rsidP="00651D8B">
            <w:pPr>
              <w:jc w:val="left"/>
              <w:rPr>
                <w:b/>
                <w:bCs/>
                <w:color w:val="FFFFFF" w:themeColor="background1"/>
                <w:sz w:val="18"/>
                <w:szCs w:val="18"/>
              </w:rPr>
            </w:pPr>
          </w:p>
        </w:tc>
        <w:tc>
          <w:tcPr>
            <w:tcW w:w="3827" w:type="dxa"/>
            <w:vMerge/>
            <w:shd w:val="clear" w:color="auto" w:fill="4F81BD" w:themeFill="accent1"/>
            <w:vAlign w:val="center"/>
          </w:tcPr>
          <w:p w14:paraId="2320BF0C" w14:textId="77777777" w:rsidR="00DE300A" w:rsidRPr="00BC0423" w:rsidRDefault="00DE300A" w:rsidP="00651D8B">
            <w:pPr>
              <w:jc w:val="left"/>
              <w:rPr>
                <w:b/>
                <w:bCs/>
                <w:color w:val="FFFFFF" w:themeColor="background1"/>
                <w:sz w:val="18"/>
                <w:szCs w:val="18"/>
              </w:rPr>
            </w:pPr>
          </w:p>
        </w:tc>
        <w:tc>
          <w:tcPr>
            <w:tcW w:w="1730" w:type="dxa"/>
            <w:vMerge/>
            <w:shd w:val="clear" w:color="auto" w:fill="4F81BD" w:themeFill="accent1"/>
            <w:vAlign w:val="center"/>
          </w:tcPr>
          <w:p w14:paraId="3A4E01EE" w14:textId="77777777" w:rsidR="00DE300A" w:rsidRPr="00BC0423" w:rsidRDefault="00DE300A" w:rsidP="00651D8B">
            <w:pPr>
              <w:jc w:val="left"/>
              <w:rPr>
                <w:b/>
                <w:bCs/>
                <w:color w:val="FFFFFF" w:themeColor="background1"/>
                <w:sz w:val="18"/>
                <w:szCs w:val="18"/>
              </w:rPr>
            </w:pPr>
          </w:p>
        </w:tc>
      </w:tr>
      <w:tr w:rsidR="00DE300A" w:rsidRPr="009106ED" w14:paraId="2A01DDEE" w14:textId="77777777" w:rsidTr="00651D8B">
        <w:tc>
          <w:tcPr>
            <w:tcW w:w="10485" w:type="dxa"/>
            <w:gridSpan w:val="7"/>
            <w:vAlign w:val="center"/>
          </w:tcPr>
          <w:p w14:paraId="4D434D86" w14:textId="77777777" w:rsidR="00DE300A" w:rsidRPr="009106ED" w:rsidRDefault="00DE300A" w:rsidP="00651D8B">
            <w:pPr>
              <w:jc w:val="left"/>
              <w:rPr>
                <w:b/>
                <w:bCs/>
                <w:sz w:val="18"/>
                <w:szCs w:val="18"/>
              </w:rPr>
            </w:pPr>
            <w:r w:rsidRPr="009106ED">
              <w:rPr>
                <w:b/>
                <w:bCs/>
                <w:sz w:val="18"/>
                <w:szCs w:val="18"/>
              </w:rPr>
              <w:t>Searches for AC</w:t>
            </w:r>
          </w:p>
        </w:tc>
      </w:tr>
      <w:tr w:rsidR="00A42EDE" w:rsidRPr="009106ED" w14:paraId="5E5FB0F2" w14:textId="77777777" w:rsidTr="00651D8B">
        <w:tc>
          <w:tcPr>
            <w:tcW w:w="418" w:type="dxa"/>
            <w:vAlign w:val="center"/>
          </w:tcPr>
          <w:p w14:paraId="24ABBB8B" w14:textId="77777777" w:rsidR="00DE300A" w:rsidRPr="009106ED" w:rsidRDefault="00DE300A" w:rsidP="00651D8B">
            <w:pPr>
              <w:jc w:val="left"/>
              <w:rPr>
                <w:sz w:val="18"/>
                <w:szCs w:val="18"/>
              </w:rPr>
            </w:pPr>
            <w:r w:rsidRPr="009106ED">
              <w:rPr>
                <w:sz w:val="18"/>
                <w:szCs w:val="18"/>
              </w:rPr>
              <w:t>1</w:t>
            </w:r>
          </w:p>
        </w:tc>
        <w:tc>
          <w:tcPr>
            <w:tcW w:w="418" w:type="dxa"/>
            <w:vAlign w:val="center"/>
          </w:tcPr>
          <w:p w14:paraId="6B46934B" w14:textId="77777777" w:rsidR="00DE300A" w:rsidRPr="009106ED" w:rsidRDefault="00DE300A" w:rsidP="002136A5">
            <w:pPr>
              <w:pStyle w:val="ListParagraph"/>
              <w:numPr>
                <w:ilvl w:val="0"/>
                <w:numId w:val="29"/>
              </w:numPr>
              <w:jc w:val="left"/>
              <w:rPr>
                <w:sz w:val="18"/>
                <w:szCs w:val="18"/>
              </w:rPr>
            </w:pPr>
          </w:p>
        </w:tc>
        <w:tc>
          <w:tcPr>
            <w:tcW w:w="1257" w:type="dxa"/>
            <w:vAlign w:val="center"/>
          </w:tcPr>
          <w:p w14:paraId="0D8D8F3F" w14:textId="77777777" w:rsidR="00DE300A" w:rsidRPr="009106ED" w:rsidRDefault="00DE300A" w:rsidP="00651D8B">
            <w:pPr>
              <w:pStyle w:val="Revision"/>
              <w:rPr>
                <w:rFonts w:asciiTheme="majorHAnsi" w:hAnsiTheme="majorHAnsi"/>
                <w:sz w:val="18"/>
                <w:szCs w:val="18"/>
                <w:lang w:val="en-US"/>
              </w:rPr>
            </w:pPr>
          </w:p>
        </w:tc>
        <w:tc>
          <w:tcPr>
            <w:tcW w:w="1276" w:type="dxa"/>
            <w:vAlign w:val="center"/>
          </w:tcPr>
          <w:p w14:paraId="0ABD260D" w14:textId="77777777" w:rsidR="00DE300A" w:rsidRPr="009106ED" w:rsidRDefault="00DE300A" w:rsidP="00651D8B">
            <w:pPr>
              <w:rPr>
                <w:sz w:val="18"/>
                <w:szCs w:val="18"/>
              </w:rPr>
            </w:pPr>
          </w:p>
        </w:tc>
        <w:tc>
          <w:tcPr>
            <w:tcW w:w="1559" w:type="dxa"/>
            <w:vAlign w:val="center"/>
          </w:tcPr>
          <w:p w14:paraId="1569831D" w14:textId="77777777" w:rsidR="00DE300A" w:rsidRPr="009106ED" w:rsidRDefault="00DE300A" w:rsidP="00651D8B">
            <w:pPr>
              <w:rPr>
                <w:sz w:val="18"/>
                <w:szCs w:val="18"/>
              </w:rPr>
            </w:pPr>
          </w:p>
        </w:tc>
        <w:tc>
          <w:tcPr>
            <w:tcW w:w="3827" w:type="dxa"/>
            <w:vAlign w:val="center"/>
          </w:tcPr>
          <w:p w14:paraId="0BD7A078" w14:textId="77777777" w:rsidR="00DE300A" w:rsidRPr="009106ED" w:rsidRDefault="00DE300A" w:rsidP="00651D8B">
            <w:pPr>
              <w:rPr>
                <w:sz w:val="18"/>
                <w:szCs w:val="18"/>
              </w:rPr>
            </w:pPr>
          </w:p>
        </w:tc>
        <w:tc>
          <w:tcPr>
            <w:tcW w:w="1730" w:type="dxa"/>
            <w:vAlign w:val="center"/>
          </w:tcPr>
          <w:p w14:paraId="6A33C028" w14:textId="77777777" w:rsidR="00DE300A" w:rsidRPr="009106ED" w:rsidRDefault="00DE300A" w:rsidP="00651D8B">
            <w:pPr>
              <w:pStyle w:val="Revision"/>
              <w:rPr>
                <w:rFonts w:asciiTheme="majorHAnsi" w:hAnsiTheme="majorHAnsi"/>
                <w:sz w:val="18"/>
                <w:szCs w:val="18"/>
                <w:lang w:val="en-US"/>
              </w:rPr>
            </w:pPr>
          </w:p>
        </w:tc>
      </w:tr>
      <w:tr w:rsidR="00A42EDE" w:rsidRPr="009106ED" w14:paraId="21C72DDC" w14:textId="77777777" w:rsidTr="00651D8B">
        <w:tc>
          <w:tcPr>
            <w:tcW w:w="418" w:type="dxa"/>
            <w:vAlign w:val="center"/>
          </w:tcPr>
          <w:p w14:paraId="18141BC4" w14:textId="77777777" w:rsidR="00DE300A" w:rsidRPr="009106ED" w:rsidRDefault="00DE300A" w:rsidP="00651D8B">
            <w:pPr>
              <w:jc w:val="left"/>
              <w:rPr>
                <w:sz w:val="18"/>
                <w:szCs w:val="18"/>
              </w:rPr>
            </w:pPr>
            <w:r w:rsidRPr="009106ED">
              <w:rPr>
                <w:sz w:val="18"/>
                <w:szCs w:val="18"/>
              </w:rPr>
              <w:t>1</w:t>
            </w:r>
          </w:p>
        </w:tc>
        <w:tc>
          <w:tcPr>
            <w:tcW w:w="418" w:type="dxa"/>
            <w:vAlign w:val="center"/>
          </w:tcPr>
          <w:p w14:paraId="5679FE9A" w14:textId="77777777" w:rsidR="00DE300A" w:rsidRPr="009106ED" w:rsidRDefault="00DE300A" w:rsidP="002136A5">
            <w:pPr>
              <w:pStyle w:val="ListParagraph"/>
              <w:numPr>
                <w:ilvl w:val="0"/>
                <w:numId w:val="29"/>
              </w:numPr>
              <w:jc w:val="left"/>
              <w:rPr>
                <w:sz w:val="18"/>
                <w:szCs w:val="18"/>
              </w:rPr>
            </w:pPr>
          </w:p>
        </w:tc>
        <w:tc>
          <w:tcPr>
            <w:tcW w:w="1257" w:type="dxa"/>
            <w:vAlign w:val="center"/>
          </w:tcPr>
          <w:p w14:paraId="21292FF7" w14:textId="77777777" w:rsidR="00DE300A" w:rsidRPr="009106ED" w:rsidRDefault="00DE300A" w:rsidP="00651D8B">
            <w:pPr>
              <w:pStyle w:val="Revision"/>
              <w:rPr>
                <w:rFonts w:asciiTheme="majorHAnsi" w:hAnsiTheme="majorHAnsi"/>
                <w:sz w:val="18"/>
                <w:szCs w:val="18"/>
                <w:lang w:val="en-US"/>
              </w:rPr>
            </w:pPr>
          </w:p>
        </w:tc>
        <w:tc>
          <w:tcPr>
            <w:tcW w:w="1276" w:type="dxa"/>
            <w:vAlign w:val="center"/>
          </w:tcPr>
          <w:p w14:paraId="4421DE49" w14:textId="77777777" w:rsidR="00DE300A" w:rsidRPr="009106ED" w:rsidRDefault="00DE300A" w:rsidP="00651D8B">
            <w:pPr>
              <w:rPr>
                <w:sz w:val="18"/>
                <w:szCs w:val="18"/>
              </w:rPr>
            </w:pPr>
          </w:p>
        </w:tc>
        <w:tc>
          <w:tcPr>
            <w:tcW w:w="1559" w:type="dxa"/>
            <w:vAlign w:val="center"/>
          </w:tcPr>
          <w:p w14:paraId="62598244" w14:textId="77777777" w:rsidR="00DE300A" w:rsidRPr="009106ED" w:rsidRDefault="00DE300A" w:rsidP="00651D8B">
            <w:pPr>
              <w:rPr>
                <w:sz w:val="18"/>
                <w:szCs w:val="18"/>
              </w:rPr>
            </w:pPr>
          </w:p>
        </w:tc>
        <w:tc>
          <w:tcPr>
            <w:tcW w:w="3827" w:type="dxa"/>
            <w:vAlign w:val="center"/>
          </w:tcPr>
          <w:p w14:paraId="1EE74C30" w14:textId="77777777" w:rsidR="00DE300A" w:rsidRPr="009106ED" w:rsidRDefault="00DE300A" w:rsidP="00651D8B">
            <w:pPr>
              <w:rPr>
                <w:sz w:val="18"/>
                <w:szCs w:val="18"/>
              </w:rPr>
            </w:pPr>
          </w:p>
        </w:tc>
        <w:tc>
          <w:tcPr>
            <w:tcW w:w="1730" w:type="dxa"/>
            <w:vAlign w:val="center"/>
          </w:tcPr>
          <w:p w14:paraId="2A628CFA" w14:textId="77777777" w:rsidR="00DE300A" w:rsidRPr="009106ED" w:rsidRDefault="00DE300A" w:rsidP="00651D8B">
            <w:pPr>
              <w:pStyle w:val="Revision"/>
              <w:rPr>
                <w:rFonts w:asciiTheme="majorHAnsi" w:hAnsiTheme="majorHAnsi"/>
                <w:sz w:val="18"/>
                <w:szCs w:val="18"/>
                <w:lang w:val="en-US"/>
              </w:rPr>
            </w:pPr>
          </w:p>
        </w:tc>
      </w:tr>
      <w:tr w:rsidR="00DE300A" w:rsidRPr="009106ED" w14:paraId="6AAD00D0" w14:textId="77777777" w:rsidTr="00651D8B">
        <w:tc>
          <w:tcPr>
            <w:tcW w:w="10485" w:type="dxa"/>
            <w:gridSpan w:val="7"/>
            <w:vAlign w:val="center"/>
          </w:tcPr>
          <w:p w14:paraId="71371EFF" w14:textId="77777777" w:rsidR="00DE300A" w:rsidRPr="009106ED" w:rsidRDefault="00DE300A" w:rsidP="00651D8B">
            <w:pPr>
              <w:jc w:val="left"/>
              <w:rPr>
                <w:b/>
                <w:bCs/>
                <w:sz w:val="18"/>
                <w:szCs w:val="18"/>
              </w:rPr>
            </w:pPr>
            <w:r w:rsidRPr="009106ED">
              <w:rPr>
                <w:b/>
                <w:bCs/>
                <w:sz w:val="18"/>
                <w:szCs w:val="18"/>
              </w:rPr>
              <w:t>Searches for S&amp;P</w:t>
            </w:r>
          </w:p>
        </w:tc>
      </w:tr>
      <w:tr w:rsidR="00A42EDE" w:rsidRPr="009106ED" w14:paraId="4CDA726C" w14:textId="77777777" w:rsidTr="00651D8B">
        <w:tc>
          <w:tcPr>
            <w:tcW w:w="418" w:type="dxa"/>
            <w:vAlign w:val="center"/>
          </w:tcPr>
          <w:p w14:paraId="0A052639" w14:textId="77777777" w:rsidR="00DE300A" w:rsidRPr="009106ED" w:rsidRDefault="00DE300A" w:rsidP="00651D8B">
            <w:pPr>
              <w:jc w:val="left"/>
              <w:rPr>
                <w:sz w:val="18"/>
                <w:szCs w:val="18"/>
              </w:rPr>
            </w:pPr>
            <w:r w:rsidRPr="009106ED">
              <w:rPr>
                <w:sz w:val="18"/>
                <w:szCs w:val="18"/>
              </w:rPr>
              <w:t>2</w:t>
            </w:r>
          </w:p>
        </w:tc>
        <w:tc>
          <w:tcPr>
            <w:tcW w:w="418" w:type="dxa"/>
            <w:vAlign w:val="center"/>
          </w:tcPr>
          <w:p w14:paraId="02981973" w14:textId="77777777" w:rsidR="00DE300A" w:rsidRPr="009106ED" w:rsidRDefault="00DE300A" w:rsidP="002136A5">
            <w:pPr>
              <w:pStyle w:val="ListParagraph"/>
              <w:numPr>
                <w:ilvl w:val="0"/>
                <w:numId w:val="30"/>
              </w:numPr>
              <w:jc w:val="left"/>
              <w:rPr>
                <w:sz w:val="18"/>
                <w:szCs w:val="18"/>
              </w:rPr>
            </w:pPr>
          </w:p>
        </w:tc>
        <w:tc>
          <w:tcPr>
            <w:tcW w:w="1257" w:type="dxa"/>
            <w:vAlign w:val="center"/>
          </w:tcPr>
          <w:p w14:paraId="201501DC" w14:textId="77777777" w:rsidR="00DE300A" w:rsidRPr="009106ED" w:rsidRDefault="00DE300A" w:rsidP="00651D8B">
            <w:pPr>
              <w:pStyle w:val="Revision"/>
              <w:rPr>
                <w:rFonts w:asciiTheme="majorHAnsi" w:hAnsiTheme="majorHAnsi"/>
                <w:sz w:val="18"/>
                <w:szCs w:val="18"/>
                <w:lang w:val="en-US"/>
              </w:rPr>
            </w:pPr>
          </w:p>
        </w:tc>
        <w:tc>
          <w:tcPr>
            <w:tcW w:w="1276" w:type="dxa"/>
            <w:vAlign w:val="center"/>
          </w:tcPr>
          <w:p w14:paraId="60F5076D" w14:textId="77777777" w:rsidR="00DE300A" w:rsidRPr="009106ED" w:rsidRDefault="00DE300A" w:rsidP="00651D8B">
            <w:pPr>
              <w:rPr>
                <w:sz w:val="18"/>
                <w:szCs w:val="18"/>
              </w:rPr>
            </w:pPr>
          </w:p>
        </w:tc>
        <w:tc>
          <w:tcPr>
            <w:tcW w:w="1559" w:type="dxa"/>
            <w:vAlign w:val="center"/>
          </w:tcPr>
          <w:p w14:paraId="332ABB69" w14:textId="77777777" w:rsidR="00DE300A" w:rsidRPr="009106ED" w:rsidRDefault="00DE300A" w:rsidP="00651D8B">
            <w:pPr>
              <w:rPr>
                <w:sz w:val="18"/>
                <w:szCs w:val="18"/>
              </w:rPr>
            </w:pPr>
          </w:p>
        </w:tc>
        <w:tc>
          <w:tcPr>
            <w:tcW w:w="3827" w:type="dxa"/>
            <w:vAlign w:val="center"/>
          </w:tcPr>
          <w:p w14:paraId="09648AAF" w14:textId="77777777" w:rsidR="00DE300A" w:rsidRPr="009106ED" w:rsidRDefault="00DE300A" w:rsidP="00651D8B">
            <w:pPr>
              <w:rPr>
                <w:sz w:val="18"/>
                <w:szCs w:val="18"/>
              </w:rPr>
            </w:pPr>
          </w:p>
        </w:tc>
        <w:tc>
          <w:tcPr>
            <w:tcW w:w="1730" w:type="dxa"/>
            <w:vAlign w:val="center"/>
          </w:tcPr>
          <w:p w14:paraId="7128FF63" w14:textId="77777777" w:rsidR="00DE300A" w:rsidRPr="009106ED" w:rsidRDefault="00DE300A" w:rsidP="00651D8B">
            <w:pPr>
              <w:pStyle w:val="Revision"/>
              <w:rPr>
                <w:rFonts w:asciiTheme="majorHAnsi" w:hAnsiTheme="majorHAnsi"/>
                <w:sz w:val="18"/>
                <w:szCs w:val="18"/>
                <w:lang w:val="en-US"/>
              </w:rPr>
            </w:pPr>
          </w:p>
        </w:tc>
      </w:tr>
      <w:tr w:rsidR="00A42EDE" w:rsidRPr="009106ED" w14:paraId="2FA7FAF5" w14:textId="77777777" w:rsidTr="00651D8B">
        <w:tc>
          <w:tcPr>
            <w:tcW w:w="418" w:type="dxa"/>
            <w:vAlign w:val="center"/>
          </w:tcPr>
          <w:p w14:paraId="73648401" w14:textId="77777777" w:rsidR="00DE300A" w:rsidRPr="009106ED" w:rsidRDefault="00DE300A" w:rsidP="00651D8B">
            <w:pPr>
              <w:jc w:val="left"/>
              <w:rPr>
                <w:sz w:val="18"/>
                <w:szCs w:val="18"/>
              </w:rPr>
            </w:pPr>
            <w:r w:rsidRPr="009106ED">
              <w:rPr>
                <w:sz w:val="18"/>
                <w:szCs w:val="18"/>
              </w:rPr>
              <w:t>2</w:t>
            </w:r>
          </w:p>
        </w:tc>
        <w:tc>
          <w:tcPr>
            <w:tcW w:w="418" w:type="dxa"/>
            <w:vAlign w:val="center"/>
          </w:tcPr>
          <w:p w14:paraId="72291458" w14:textId="77777777" w:rsidR="00DE300A" w:rsidRPr="009106ED" w:rsidRDefault="00DE300A" w:rsidP="002136A5">
            <w:pPr>
              <w:pStyle w:val="ListParagraph"/>
              <w:numPr>
                <w:ilvl w:val="0"/>
                <w:numId w:val="30"/>
              </w:numPr>
              <w:jc w:val="left"/>
              <w:rPr>
                <w:sz w:val="18"/>
                <w:szCs w:val="18"/>
              </w:rPr>
            </w:pPr>
          </w:p>
        </w:tc>
        <w:tc>
          <w:tcPr>
            <w:tcW w:w="1257" w:type="dxa"/>
            <w:vAlign w:val="center"/>
          </w:tcPr>
          <w:p w14:paraId="2CFE6915" w14:textId="77777777" w:rsidR="00DE300A" w:rsidRPr="009106ED" w:rsidRDefault="00DE300A" w:rsidP="00651D8B">
            <w:pPr>
              <w:pStyle w:val="Revision"/>
              <w:rPr>
                <w:rFonts w:asciiTheme="majorHAnsi" w:hAnsiTheme="majorHAnsi"/>
                <w:sz w:val="18"/>
                <w:szCs w:val="18"/>
                <w:lang w:val="en-US"/>
              </w:rPr>
            </w:pPr>
          </w:p>
        </w:tc>
        <w:tc>
          <w:tcPr>
            <w:tcW w:w="1276" w:type="dxa"/>
            <w:vAlign w:val="center"/>
          </w:tcPr>
          <w:p w14:paraId="371220DF" w14:textId="77777777" w:rsidR="00DE300A" w:rsidRPr="009106ED" w:rsidRDefault="00DE300A" w:rsidP="00651D8B">
            <w:pPr>
              <w:rPr>
                <w:sz w:val="18"/>
                <w:szCs w:val="18"/>
              </w:rPr>
            </w:pPr>
          </w:p>
        </w:tc>
        <w:tc>
          <w:tcPr>
            <w:tcW w:w="1559" w:type="dxa"/>
            <w:vAlign w:val="center"/>
          </w:tcPr>
          <w:p w14:paraId="4D83E779" w14:textId="77777777" w:rsidR="00DE300A" w:rsidRPr="009106ED" w:rsidRDefault="00DE300A" w:rsidP="00651D8B">
            <w:pPr>
              <w:rPr>
                <w:sz w:val="18"/>
                <w:szCs w:val="18"/>
              </w:rPr>
            </w:pPr>
          </w:p>
        </w:tc>
        <w:tc>
          <w:tcPr>
            <w:tcW w:w="3827" w:type="dxa"/>
            <w:vAlign w:val="center"/>
          </w:tcPr>
          <w:p w14:paraId="5853EC57" w14:textId="77777777" w:rsidR="00DE300A" w:rsidRPr="009106ED" w:rsidRDefault="00DE300A" w:rsidP="00651D8B">
            <w:pPr>
              <w:rPr>
                <w:sz w:val="18"/>
                <w:szCs w:val="18"/>
              </w:rPr>
            </w:pPr>
          </w:p>
        </w:tc>
        <w:tc>
          <w:tcPr>
            <w:tcW w:w="1730" w:type="dxa"/>
            <w:vAlign w:val="center"/>
          </w:tcPr>
          <w:p w14:paraId="269EA837" w14:textId="77777777" w:rsidR="00DE300A" w:rsidRPr="009106ED" w:rsidRDefault="00DE300A" w:rsidP="00651D8B">
            <w:pPr>
              <w:pStyle w:val="Revision"/>
              <w:rPr>
                <w:rFonts w:asciiTheme="majorHAnsi" w:hAnsiTheme="majorHAnsi"/>
                <w:sz w:val="18"/>
                <w:szCs w:val="18"/>
                <w:lang w:val="en-US"/>
              </w:rPr>
            </w:pPr>
          </w:p>
        </w:tc>
      </w:tr>
    </w:tbl>
    <w:p w14:paraId="13A280BD" w14:textId="77777777" w:rsidR="0032215F" w:rsidRDefault="0032215F" w:rsidP="002A2C8E"/>
    <w:p w14:paraId="3E0F763D" w14:textId="020C3C94" w:rsidR="0032215F" w:rsidRPr="00164944" w:rsidRDefault="004F2F01" w:rsidP="0032215F">
      <w:pPr>
        <w:pStyle w:val="Heading3"/>
      </w:pPr>
      <w:bookmarkStart w:id="36" w:name="_Toc146282117"/>
      <w:r>
        <w:t>DAEN</w:t>
      </w:r>
      <w:bookmarkEnd w:id="36"/>
    </w:p>
    <w:p w14:paraId="7237E763" w14:textId="4AF28171" w:rsidR="0032215F" w:rsidRDefault="0032215F" w:rsidP="0032215F">
      <w:r>
        <w:t xml:space="preserve">The searches in </w:t>
      </w:r>
      <w:r w:rsidR="004F2F01">
        <w:t xml:space="preserve">DAEN </w:t>
      </w:r>
      <w:r>
        <w:t xml:space="preserve">database have been carried out by: </w:t>
      </w:r>
      <w:r w:rsidRPr="00507D13">
        <w:rPr>
          <w:color w:val="FF0000"/>
        </w:rPr>
        <w:t>John Doe</w:t>
      </w:r>
    </w:p>
    <w:p w14:paraId="65B4AA03" w14:textId="77777777" w:rsidR="0032215F" w:rsidRDefault="0032215F" w:rsidP="0032215F"/>
    <w:p w14:paraId="5EEB2867" w14:textId="3D725C2B" w:rsidR="0032215F" w:rsidRDefault="0032215F" w:rsidP="0032215F">
      <w:pPr>
        <w:rPr>
          <w:color w:val="FF0000"/>
        </w:rPr>
      </w:pPr>
      <w:r>
        <w:t xml:space="preserve">The searches in </w:t>
      </w:r>
      <w:r w:rsidR="004F2F01">
        <w:t xml:space="preserve">DAEN </w:t>
      </w:r>
      <w:r>
        <w:t xml:space="preserve">database have been implemented on: </w:t>
      </w:r>
      <w:r w:rsidRPr="002A2C8E">
        <w:rPr>
          <w:color w:val="FF0000"/>
        </w:rPr>
        <w:t>DD/MM/YYYY</w:t>
      </w:r>
    </w:p>
    <w:p w14:paraId="7E79E629" w14:textId="77777777" w:rsidR="0032215F" w:rsidRDefault="0032215F" w:rsidP="0032215F">
      <w:pPr>
        <w:rPr>
          <w:color w:val="FF0000"/>
        </w:rPr>
      </w:pPr>
    </w:p>
    <w:p w14:paraId="257F9E92" w14:textId="668CFB74" w:rsidR="0032215F" w:rsidRDefault="0032215F" w:rsidP="0032215F">
      <w:r>
        <w:t xml:space="preserve">The following table describes the search queries and number of results obtained in the </w:t>
      </w:r>
      <w:r w:rsidR="004F2F01">
        <w:t xml:space="preserve">DAEN </w:t>
      </w:r>
      <w:r>
        <w:t>database for the identification of vigilance relevant to [</w:t>
      </w:r>
      <w:r w:rsidRPr="00247A43">
        <w:rPr>
          <w:color w:val="FF0000"/>
        </w:rPr>
        <w:t>Device short name</w:t>
      </w:r>
      <w:r>
        <w:t>]</w:t>
      </w:r>
      <w:r w:rsidRPr="00B731A4">
        <w:rPr>
          <w:color w:val="FF0000"/>
        </w:rPr>
        <w:t>/equivalent device</w:t>
      </w:r>
      <w:r>
        <w:t xml:space="preserve"> and </w:t>
      </w:r>
      <w:r w:rsidRPr="00B731A4">
        <w:rPr>
          <w:color w:val="FF0000"/>
        </w:rPr>
        <w:t>similar devices</w:t>
      </w:r>
      <w:r>
        <w:t>.</w:t>
      </w:r>
    </w:p>
    <w:p w14:paraId="2BF2FB44" w14:textId="77777777" w:rsidR="0032215F" w:rsidRDefault="0032215F" w:rsidP="0032215F"/>
    <w:p w14:paraId="239E2A55" w14:textId="7A94B940" w:rsidR="0032215F" w:rsidRDefault="0032215F" w:rsidP="0032215F">
      <w:pPr>
        <w:pStyle w:val="Caption"/>
      </w:pPr>
      <w:r>
        <w:t xml:space="preserve">Table </w:t>
      </w:r>
      <w:r>
        <w:fldChar w:fldCharType="begin"/>
      </w:r>
      <w:r>
        <w:instrText xml:space="preserve"> SEQ Table \* ARABIC </w:instrText>
      </w:r>
      <w:r>
        <w:fldChar w:fldCharType="separate"/>
      </w:r>
      <w:r w:rsidR="00F41F7A">
        <w:rPr>
          <w:noProof/>
        </w:rPr>
        <w:t>18</w:t>
      </w:r>
      <w:r>
        <w:fldChar w:fldCharType="end"/>
      </w:r>
      <w:r>
        <w:t xml:space="preserve">: Vigilance search queries in the </w:t>
      </w:r>
      <w:r w:rsidR="00185AAE">
        <w:t xml:space="preserve">DAEN </w:t>
      </w:r>
      <w:r>
        <w:t xml:space="preserve">database </w:t>
      </w:r>
      <w:r w:rsidRPr="00490F2D">
        <w:rPr>
          <w:highlight w:val="yellow"/>
        </w:rPr>
        <w:t>(</w:t>
      </w:r>
      <w:r>
        <w:rPr>
          <w:highlight w:val="yellow"/>
        </w:rPr>
        <w:t>adapted</w:t>
      </w:r>
      <w:r w:rsidRPr="00490F2D">
        <w:rPr>
          <w:highlight w:val="yellow"/>
        </w:rPr>
        <w:t xml:space="preserve"> from the protocol)</w:t>
      </w:r>
    </w:p>
    <w:tbl>
      <w:tblPr>
        <w:tblStyle w:val="TableGrid"/>
        <w:tblW w:w="10456" w:type="dxa"/>
        <w:tblLook w:val="04A0" w:firstRow="1" w:lastRow="0" w:firstColumn="1" w:lastColumn="0" w:noHBand="0" w:noVBand="1"/>
      </w:tblPr>
      <w:tblGrid>
        <w:gridCol w:w="1505"/>
        <w:gridCol w:w="1157"/>
        <w:gridCol w:w="828"/>
        <w:gridCol w:w="2040"/>
        <w:gridCol w:w="3545"/>
        <w:gridCol w:w="1381"/>
      </w:tblGrid>
      <w:tr w:rsidR="0032215F" w:rsidRPr="00414FB8" w14:paraId="1CBEAB6C" w14:textId="77777777" w:rsidTr="00BC0423">
        <w:trPr>
          <w:tblHeader/>
        </w:trPr>
        <w:tc>
          <w:tcPr>
            <w:tcW w:w="1505" w:type="dxa"/>
            <w:shd w:val="clear" w:color="auto" w:fill="4F81BD" w:themeFill="accent1"/>
            <w:vAlign w:val="center"/>
          </w:tcPr>
          <w:p w14:paraId="05CAD56D"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Literature database</w:t>
            </w:r>
          </w:p>
        </w:tc>
        <w:tc>
          <w:tcPr>
            <w:tcW w:w="1157" w:type="dxa"/>
            <w:shd w:val="clear" w:color="auto" w:fill="4F81BD" w:themeFill="accent1"/>
            <w:vAlign w:val="center"/>
          </w:tcPr>
          <w:p w14:paraId="516A6235"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Objective</w:t>
            </w:r>
          </w:p>
        </w:tc>
        <w:tc>
          <w:tcPr>
            <w:tcW w:w="828" w:type="dxa"/>
            <w:shd w:val="clear" w:color="auto" w:fill="4F81BD" w:themeFill="accent1"/>
            <w:vAlign w:val="center"/>
          </w:tcPr>
          <w:p w14:paraId="79465A26"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Query</w:t>
            </w:r>
          </w:p>
        </w:tc>
        <w:tc>
          <w:tcPr>
            <w:tcW w:w="2040" w:type="dxa"/>
            <w:shd w:val="clear" w:color="auto" w:fill="4F81BD" w:themeFill="accent1"/>
            <w:vAlign w:val="center"/>
          </w:tcPr>
          <w:p w14:paraId="1AFD6E46"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General limitations</w:t>
            </w:r>
          </w:p>
        </w:tc>
        <w:tc>
          <w:tcPr>
            <w:tcW w:w="3545" w:type="dxa"/>
            <w:shd w:val="clear" w:color="auto" w:fill="4F81BD" w:themeFill="accent1"/>
            <w:vAlign w:val="center"/>
          </w:tcPr>
          <w:p w14:paraId="077C40AF"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Keywords</w:t>
            </w:r>
          </w:p>
        </w:tc>
        <w:tc>
          <w:tcPr>
            <w:tcW w:w="1381" w:type="dxa"/>
            <w:shd w:val="clear" w:color="auto" w:fill="4F81BD" w:themeFill="accent1"/>
            <w:vAlign w:val="center"/>
          </w:tcPr>
          <w:p w14:paraId="44CA3777"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Number of results</w:t>
            </w:r>
          </w:p>
        </w:tc>
      </w:tr>
      <w:tr w:rsidR="00414FB8" w:rsidRPr="00414FB8" w14:paraId="3C926455" w14:textId="77777777" w:rsidTr="00414FB8">
        <w:tc>
          <w:tcPr>
            <w:tcW w:w="1505" w:type="dxa"/>
            <w:vMerge w:val="restart"/>
            <w:vAlign w:val="center"/>
          </w:tcPr>
          <w:p w14:paraId="59C303E2" w14:textId="239278E8" w:rsidR="00414FB8" w:rsidRPr="00414FB8" w:rsidRDefault="004724C2" w:rsidP="00414FB8">
            <w:pPr>
              <w:jc w:val="left"/>
              <w:rPr>
                <w:sz w:val="18"/>
                <w:szCs w:val="18"/>
              </w:rPr>
            </w:pPr>
            <w:hyperlink r:id="rId31" w:history="1">
              <w:r w:rsidR="00414FB8" w:rsidRPr="00414FB8">
                <w:rPr>
                  <w:rStyle w:val="Hyperlink"/>
                  <w:sz w:val="18"/>
                  <w:szCs w:val="18"/>
                </w:rPr>
                <w:t>DAEN (Database of Adverse Event Notifications) - medical devices</w:t>
              </w:r>
            </w:hyperlink>
          </w:p>
        </w:tc>
        <w:tc>
          <w:tcPr>
            <w:tcW w:w="1157" w:type="dxa"/>
            <w:vAlign w:val="center"/>
          </w:tcPr>
          <w:p w14:paraId="2978D10A" w14:textId="77777777" w:rsidR="00414FB8" w:rsidRPr="00414FB8" w:rsidRDefault="00414FB8" w:rsidP="00414FB8">
            <w:pPr>
              <w:jc w:val="left"/>
              <w:rPr>
                <w:color w:val="FF0000"/>
                <w:sz w:val="18"/>
                <w:szCs w:val="18"/>
              </w:rPr>
            </w:pPr>
            <w:r w:rsidRPr="00414FB8">
              <w:rPr>
                <w:color w:val="FF0000"/>
                <w:sz w:val="18"/>
                <w:szCs w:val="18"/>
              </w:rPr>
              <w:t>AC</w:t>
            </w:r>
          </w:p>
        </w:tc>
        <w:tc>
          <w:tcPr>
            <w:tcW w:w="828" w:type="dxa"/>
            <w:vAlign w:val="center"/>
          </w:tcPr>
          <w:p w14:paraId="1AF8419B" w14:textId="77777777" w:rsidR="00414FB8" w:rsidRPr="00414FB8" w:rsidRDefault="00414FB8" w:rsidP="00414FB8">
            <w:pPr>
              <w:pStyle w:val="ListParagraph"/>
              <w:numPr>
                <w:ilvl w:val="0"/>
                <w:numId w:val="31"/>
              </w:numPr>
              <w:jc w:val="left"/>
              <w:rPr>
                <w:sz w:val="18"/>
                <w:szCs w:val="18"/>
              </w:rPr>
            </w:pPr>
          </w:p>
        </w:tc>
        <w:tc>
          <w:tcPr>
            <w:tcW w:w="2040" w:type="dxa"/>
            <w:vMerge w:val="restart"/>
            <w:vAlign w:val="center"/>
          </w:tcPr>
          <w:p w14:paraId="7F0E4F2A" w14:textId="77777777" w:rsidR="00414FB8" w:rsidRPr="00414FB8" w:rsidRDefault="00414FB8" w:rsidP="00414FB8">
            <w:pPr>
              <w:pStyle w:val="ListParagraph"/>
              <w:numPr>
                <w:ilvl w:val="0"/>
                <w:numId w:val="2"/>
              </w:numPr>
              <w:ind w:left="325"/>
              <w:rPr>
                <w:sz w:val="18"/>
                <w:szCs w:val="18"/>
              </w:rPr>
            </w:pPr>
            <w:r w:rsidRPr="00414FB8">
              <w:rPr>
                <w:sz w:val="18"/>
                <w:szCs w:val="18"/>
              </w:rPr>
              <w:t>Select date range :</w:t>
            </w:r>
          </w:p>
          <w:p w14:paraId="05F39928" w14:textId="77777777" w:rsidR="00414FB8" w:rsidRPr="00414FB8" w:rsidRDefault="00414FB8" w:rsidP="00414FB8">
            <w:pPr>
              <w:pStyle w:val="ListParagraph"/>
              <w:numPr>
                <w:ilvl w:val="0"/>
                <w:numId w:val="3"/>
              </w:numPr>
              <w:ind w:left="453"/>
              <w:rPr>
                <w:sz w:val="18"/>
                <w:szCs w:val="18"/>
              </w:rPr>
            </w:pPr>
            <w:proofErr w:type="spellStart"/>
            <w:r w:rsidRPr="00414FB8">
              <w:rPr>
                <w:sz w:val="18"/>
                <w:szCs w:val="18"/>
              </w:rPr>
              <w:t>From</w:t>
            </w:r>
            <w:proofErr w:type="spellEnd"/>
            <w:r w:rsidRPr="00414FB8">
              <w:rPr>
                <w:sz w:val="18"/>
                <w:szCs w:val="18"/>
              </w:rPr>
              <w:t xml:space="preserve"> : </w:t>
            </w:r>
            <w:r w:rsidRPr="00414FB8">
              <w:rPr>
                <w:color w:val="FF0000"/>
                <w:sz w:val="18"/>
                <w:szCs w:val="18"/>
              </w:rPr>
              <w:t xml:space="preserve">YYYY </w:t>
            </w:r>
            <w:proofErr w:type="spellStart"/>
            <w:r w:rsidRPr="00414FB8">
              <w:rPr>
                <w:color w:val="FF0000"/>
                <w:sz w:val="18"/>
                <w:szCs w:val="18"/>
              </w:rPr>
              <w:t>Month</w:t>
            </w:r>
            <w:proofErr w:type="spellEnd"/>
            <w:r w:rsidRPr="00414FB8">
              <w:rPr>
                <w:color w:val="FF0000"/>
                <w:sz w:val="18"/>
                <w:szCs w:val="18"/>
              </w:rPr>
              <w:t xml:space="preserve"> DD</w:t>
            </w:r>
          </w:p>
          <w:p w14:paraId="40F98A09" w14:textId="46D8CB14" w:rsidR="00414FB8" w:rsidRPr="00414FB8" w:rsidRDefault="00414FB8" w:rsidP="00414FB8">
            <w:pPr>
              <w:pStyle w:val="ListParagraph"/>
              <w:numPr>
                <w:ilvl w:val="0"/>
                <w:numId w:val="3"/>
              </w:numPr>
              <w:ind w:left="453"/>
              <w:rPr>
                <w:sz w:val="18"/>
                <w:szCs w:val="18"/>
              </w:rPr>
            </w:pPr>
            <w:r w:rsidRPr="00414FB8">
              <w:rPr>
                <w:sz w:val="18"/>
                <w:szCs w:val="18"/>
              </w:rPr>
              <w:t xml:space="preserve">To : </w:t>
            </w:r>
            <w:r w:rsidRPr="00414FB8">
              <w:rPr>
                <w:color w:val="FF0000"/>
                <w:sz w:val="18"/>
                <w:szCs w:val="18"/>
              </w:rPr>
              <w:t xml:space="preserve">YYYY </w:t>
            </w:r>
            <w:proofErr w:type="spellStart"/>
            <w:r w:rsidRPr="00414FB8">
              <w:rPr>
                <w:color w:val="FF0000"/>
                <w:sz w:val="18"/>
                <w:szCs w:val="18"/>
              </w:rPr>
              <w:t>Month</w:t>
            </w:r>
            <w:proofErr w:type="spellEnd"/>
            <w:r w:rsidRPr="00414FB8">
              <w:rPr>
                <w:color w:val="FF0000"/>
                <w:sz w:val="18"/>
                <w:szCs w:val="18"/>
              </w:rPr>
              <w:t xml:space="preserve"> DD</w:t>
            </w:r>
          </w:p>
        </w:tc>
        <w:tc>
          <w:tcPr>
            <w:tcW w:w="3545" w:type="dxa"/>
            <w:vAlign w:val="center"/>
          </w:tcPr>
          <w:p w14:paraId="2278CF43" w14:textId="77777777" w:rsidR="00414FB8" w:rsidRPr="00414FB8" w:rsidRDefault="00414FB8" w:rsidP="00414FB8">
            <w:pPr>
              <w:pStyle w:val="ListParagraph"/>
              <w:numPr>
                <w:ilvl w:val="0"/>
                <w:numId w:val="2"/>
              </w:numPr>
              <w:ind w:left="325"/>
              <w:rPr>
                <w:sz w:val="18"/>
                <w:szCs w:val="18"/>
              </w:rPr>
            </w:pPr>
            <w:r w:rsidRPr="00414FB8">
              <w:rPr>
                <w:sz w:val="18"/>
                <w:szCs w:val="18"/>
              </w:rPr>
              <w:t xml:space="preserve">Select </w:t>
            </w:r>
            <w:proofErr w:type="spellStart"/>
            <w:r w:rsidRPr="00414FB8">
              <w:rPr>
                <w:sz w:val="18"/>
                <w:szCs w:val="18"/>
              </w:rPr>
              <w:t>medical</w:t>
            </w:r>
            <w:proofErr w:type="spellEnd"/>
            <w:r w:rsidRPr="00414FB8">
              <w:rPr>
                <w:sz w:val="18"/>
                <w:szCs w:val="18"/>
              </w:rPr>
              <w:t xml:space="preserve"> </w:t>
            </w:r>
            <w:proofErr w:type="spellStart"/>
            <w:r w:rsidRPr="00414FB8">
              <w:rPr>
                <w:sz w:val="18"/>
                <w:szCs w:val="18"/>
              </w:rPr>
              <w:t>devices</w:t>
            </w:r>
            <w:proofErr w:type="spellEnd"/>
            <w:r w:rsidRPr="00414FB8">
              <w:rPr>
                <w:sz w:val="18"/>
                <w:szCs w:val="18"/>
              </w:rPr>
              <w:t> :</w:t>
            </w:r>
          </w:p>
          <w:p w14:paraId="663D121A" w14:textId="0FB3FB62" w:rsidR="00414FB8" w:rsidRPr="00414FB8" w:rsidRDefault="00414FB8" w:rsidP="00414FB8">
            <w:pPr>
              <w:rPr>
                <w:i/>
                <w:iCs/>
                <w:sz w:val="18"/>
                <w:szCs w:val="18"/>
              </w:rPr>
            </w:pPr>
            <w:r w:rsidRPr="00414FB8">
              <w:rPr>
                <w:i/>
                <w:iCs/>
                <w:sz w:val="18"/>
                <w:szCs w:val="18"/>
              </w:rPr>
              <w:t>Note: other fields are empty</w:t>
            </w:r>
          </w:p>
        </w:tc>
        <w:tc>
          <w:tcPr>
            <w:tcW w:w="1381" w:type="dxa"/>
            <w:vAlign w:val="center"/>
          </w:tcPr>
          <w:p w14:paraId="4FEC7006" w14:textId="77777777" w:rsidR="00414FB8" w:rsidRPr="00414FB8" w:rsidRDefault="00414FB8" w:rsidP="00414FB8">
            <w:pPr>
              <w:jc w:val="left"/>
              <w:rPr>
                <w:sz w:val="18"/>
                <w:szCs w:val="18"/>
              </w:rPr>
            </w:pPr>
          </w:p>
        </w:tc>
      </w:tr>
      <w:tr w:rsidR="00414FB8" w:rsidRPr="00414FB8" w14:paraId="36BCF035" w14:textId="77777777" w:rsidTr="00414FB8">
        <w:tc>
          <w:tcPr>
            <w:tcW w:w="1505" w:type="dxa"/>
            <w:vMerge/>
            <w:vAlign w:val="center"/>
          </w:tcPr>
          <w:p w14:paraId="571FD5A9" w14:textId="77777777" w:rsidR="00414FB8" w:rsidRPr="00414FB8" w:rsidRDefault="00414FB8" w:rsidP="00414FB8">
            <w:pPr>
              <w:jc w:val="left"/>
              <w:rPr>
                <w:sz w:val="18"/>
                <w:szCs w:val="18"/>
              </w:rPr>
            </w:pPr>
          </w:p>
        </w:tc>
        <w:tc>
          <w:tcPr>
            <w:tcW w:w="1157" w:type="dxa"/>
            <w:vAlign w:val="center"/>
          </w:tcPr>
          <w:p w14:paraId="7B54AADA" w14:textId="77777777" w:rsidR="00414FB8" w:rsidRPr="00414FB8" w:rsidRDefault="00414FB8" w:rsidP="00414FB8">
            <w:pPr>
              <w:jc w:val="left"/>
              <w:rPr>
                <w:color w:val="FF0000"/>
                <w:sz w:val="18"/>
                <w:szCs w:val="18"/>
              </w:rPr>
            </w:pPr>
            <w:r w:rsidRPr="00414FB8">
              <w:rPr>
                <w:color w:val="FF0000"/>
                <w:sz w:val="18"/>
                <w:szCs w:val="18"/>
              </w:rPr>
              <w:t>S&amp;P</w:t>
            </w:r>
          </w:p>
        </w:tc>
        <w:tc>
          <w:tcPr>
            <w:tcW w:w="828" w:type="dxa"/>
            <w:vAlign w:val="center"/>
          </w:tcPr>
          <w:p w14:paraId="7A2B7410" w14:textId="77777777" w:rsidR="00414FB8" w:rsidRPr="00414FB8" w:rsidRDefault="00414FB8" w:rsidP="00414FB8">
            <w:pPr>
              <w:pStyle w:val="ListParagraph"/>
              <w:numPr>
                <w:ilvl w:val="0"/>
                <w:numId w:val="31"/>
              </w:numPr>
              <w:jc w:val="left"/>
              <w:rPr>
                <w:sz w:val="18"/>
                <w:szCs w:val="18"/>
              </w:rPr>
            </w:pPr>
          </w:p>
        </w:tc>
        <w:tc>
          <w:tcPr>
            <w:tcW w:w="2040" w:type="dxa"/>
            <w:vMerge/>
            <w:vAlign w:val="center"/>
          </w:tcPr>
          <w:p w14:paraId="70108837" w14:textId="77777777" w:rsidR="00414FB8" w:rsidRPr="00414FB8" w:rsidRDefault="00414FB8" w:rsidP="00414FB8">
            <w:pPr>
              <w:jc w:val="left"/>
              <w:rPr>
                <w:sz w:val="18"/>
                <w:szCs w:val="18"/>
              </w:rPr>
            </w:pPr>
          </w:p>
        </w:tc>
        <w:tc>
          <w:tcPr>
            <w:tcW w:w="3545" w:type="dxa"/>
            <w:vAlign w:val="center"/>
          </w:tcPr>
          <w:p w14:paraId="009E408F" w14:textId="77777777" w:rsidR="00414FB8" w:rsidRPr="00414FB8" w:rsidRDefault="00414FB8" w:rsidP="00414FB8">
            <w:pPr>
              <w:pStyle w:val="ListParagraph"/>
              <w:numPr>
                <w:ilvl w:val="0"/>
                <w:numId w:val="2"/>
              </w:numPr>
              <w:ind w:left="325"/>
              <w:rPr>
                <w:sz w:val="18"/>
                <w:szCs w:val="18"/>
              </w:rPr>
            </w:pPr>
            <w:r w:rsidRPr="00414FB8">
              <w:rPr>
                <w:sz w:val="18"/>
                <w:szCs w:val="18"/>
              </w:rPr>
              <w:t xml:space="preserve">Select </w:t>
            </w:r>
            <w:proofErr w:type="spellStart"/>
            <w:r w:rsidRPr="00414FB8">
              <w:rPr>
                <w:sz w:val="18"/>
                <w:szCs w:val="18"/>
              </w:rPr>
              <w:t>medical</w:t>
            </w:r>
            <w:proofErr w:type="spellEnd"/>
            <w:r w:rsidRPr="00414FB8">
              <w:rPr>
                <w:sz w:val="18"/>
                <w:szCs w:val="18"/>
              </w:rPr>
              <w:t xml:space="preserve"> </w:t>
            </w:r>
            <w:proofErr w:type="spellStart"/>
            <w:r w:rsidRPr="00414FB8">
              <w:rPr>
                <w:sz w:val="18"/>
                <w:szCs w:val="18"/>
              </w:rPr>
              <w:t>devices</w:t>
            </w:r>
            <w:proofErr w:type="spellEnd"/>
            <w:r w:rsidRPr="00414FB8">
              <w:rPr>
                <w:sz w:val="18"/>
                <w:szCs w:val="18"/>
              </w:rPr>
              <w:t> :</w:t>
            </w:r>
          </w:p>
          <w:p w14:paraId="3A5B2134" w14:textId="521F6445" w:rsidR="00414FB8" w:rsidRPr="00414FB8" w:rsidRDefault="00414FB8" w:rsidP="00414FB8">
            <w:pPr>
              <w:rPr>
                <w:sz w:val="18"/>
                <w:szCs w:val="18"/>
              </w:rPr>
            </w:pPr>
            <w:r w:rsidRPr="00414FB8">
              <w:rPr>
                <w:i/>
                <w:iCs/>
                <w:sz w:val="18"/>
                <w:szCs w:val="18"/>
              </w:rPr>
              <w:t>Note: other fields are empty</w:t>
            </w:r>
          </w:p>
        </w:tc>
        <w:tc>
          <w:tcPr>
            <w:tcW w:w="1381" w:type="dxa"/>
            <w:vAlign w:val="center"/>
          </w:tcPr>
          <w:p w14:paraId="55158C87" w14:textId="77777777" w:rsidR="00414FB8" w:rsidRPr="00414FB8" w:rsidRDefault="00414FB8" w:rsidP="00414FB8">
            <w:pPr>
              <w:jc w:val="left"/>
              <w:rPr>
                <w:sz w:val="18"/>
                <w:szCs w:val="18"/>
              </w:rPr>
            </w:pPr>
          </w:p>
        </w:tc>
      </w:tr>
    </w:tbl>
    <w:p w14:paraId="095800F1" w14:textId="77777777" w:rsidR="0032215F" w:rsidRDefault="0032215F" w:rsidP="0032215F"/>
    <w:p w14:paraId="1028CF4E" w14:textId="77777777" w:rsidR="0032215F" w:rsidRDefault="0032215F" w:rsidP="0032215F">
      <w:r>
        <w:t>The following results have been obtained.</w:t>
      </w:r>
    </w:p>
    <w:p w14:paraId="25F0B622" w14:textId="77777777" w:rsidR="00EF1619" w:rsidRDefault="00EF1619" w:rsidP="0032215F"/>
    <w:p w14:paraId="46B5FE5E" w14:textId="36281B3E" w:rsidR="00EF1619" w:rsidRDefault="00EF1619" w:rsidP="00EF1619">
      <w:pPr>
        <w:pStyle w:val="Caption"/>
      </w:pPr>
      <w:r>
        <w:t xml:space="preserve">Table </w:t>
      </w:r>
      <w:r>
        <w:fldChar w:fldCharType="begin"/>
      </w:r>
      <w:r>
        <w:instrText xml:space="preserve"> SEQ Table \* ARABIC </w:instrText>
      </w:r>
      <w:r>
        <w:fldChar w:fldCharType="separate"/>
      </w:r>
      <w:r w:rsidR="00F41F7A">
        <w:rPr>
          <w:noProof/>
        </w:rPr>
        <w:t>19</w:t>
      </w:r>
      <w:r>
        <w:fldChar w:fldCharType="end"/>
      </w:r>
      <w:r>
        <w:t>:</w:t>
      </w:r>
      <w:r w:rsidRPr="00791697">
        <w:t xml:space="preserve"> </w:t>
      </w:r>
      <w:r w:rsidR="00185AAE">
        <w:t>Vigilance</w:t>
      </w:r>
      <w:r>
        <w:t xml:space="preserve"> search results in the </w:t>
      </w:r>
      <w:r w:rsidR="00185AAE">
        <w:t xml:space="preserve">DAEN </w:t>
      </w:r>
      <w:r>
        <w:t>database</w:t>
      </w:r>
    </w:p>
    <w:tbl>
      <w:tblPr>
        <w:tblStyle w:val="TableGrid"/>
        <w:tblW w:w="10485" w:type="dxa"/>
        <w:tblLook w:val="04A0" w:firstRow="1" w:lastRow="0" w:firstColumn="1" w:lastColumn="0" w:noHBand="0" w:noVBand="1"/>
      </w:tblPr>
      <w:tblGrid>
        <w:gridCol w:w="419"/>
        <w:gridCol w:w="416"/>
        <w:gridCol w:w="1251"/>
        <w:gridCol w:w="1356"/>
        <w:gridCol w:w="1544"/>
        <w:gridCol w:w="3780"/>
        <w:gridCol w:w="1719"/>
      </w:tblGrid>
      <w:tr w:rsidR="00D826A2" w:rsidRPr="009106ED" w14:paraId="53222E31" w14:textId="77777777" w:rsidTr="00BC0423">
        <w:trPr>
          <w:trHeight w:val="548"/>
          <w:tblHeader/>
        </w:trPr>
        <w:tc>
          <w:tcPr>
            <w:tcW w:w="836" w:type="dxa"/>
            <w:gridSpan w:val="2"/>
            <w:shd w:val="clear" w:color="auto" w:fill="4F81BD" w:themeFill="accent1"/>
            <w:vAlign w:val="center"/>
          </w:tcPr>
          <w:p w14:paraId="610E5F93" w14:textId="77777777" w:rsidR="002136A5" w:rsidRPr="00BC0423" w:rsidRDefault="002136A5" w:rsidP="00651D8B">
            <w:pPr>
              <w:jc w:val="left"/>
              <w:rPr>
                <w:b/>
                <w:bCs/>
                <w:color w:val="FFFFFF" w:themeColor="background1"/>
                <w:sz w:val="18"/>
                <w:szCs w:val="18"/>
              </w:rPr>
            </w:pPr>
            <w:r w:rsidRPr="00BC0423">
              <w:rPr>
                <w:b/>
                <w:bCs/>
                <w:color w:val="FFFFFF" w:themeColor="background1"/>
                <w:sz w:val="18"/>
                <w:szCs w:val="18"/>
              </w:rPr>
              <w:t>Query</w:t>
            </w:r>
          </w:p>
        </w:tc>
        <w:tc>
          <w:tcPr>
            <w:tcW w:w="1257" w:type="dxa"/>
            <w:vMerge w:val="restart"/>
            <w:shd w:val="clear" w:color="auto" w:fill="4F81BD" w:themeFill="accent1"/>
            <w:vAlign w:val="center"/>
          </w:tcPr>
          <w:p w14:paraId="7F757A31" w14:textId="0343AA51" w:rsidR="002136A5" w:rsidRPr="00BC0423" w:rsidRDefault="00D826A2" w:rsidP="00651D8B">
            <w:pPr>
              <w:jc w:val="left"/>
              <w:rPr>
                <w:b/>
                <w:bCs/>
                <w:color w:val="FFFFFF" w:themeColor="background1"/>
                <w:sz w:val="18"/>
                <w:szCs w:val="18"/>
              </w:rPr>
            </w:pPr>
            <w:r w:rsidRPr="00BC0423">
              <w:rPr>
                <w:b/>
                <w:bCs/>
                <w:color w:val="FFFFFF" w:themeColor="background1"/>
                <w:sz w:val="18"/>
                <w:szCs w:val="18"/>
              </w:rPr>
              <w:t>Report Number</w:t>
            </w:r>
          </w:p>
        </w:tc>
        <w:tc>
          <w:tcPr>
            <w:tcW w:w="1276" w:type="dxa"/>
            <w:vMerge w:val="restart"/>
            <w:shd w:val="clear" w:color="auto" w:fill="4F81BD" w:themeFill="accent1"/>
            <w:vAlign w:val="center"/>
          </w:tcPr>
          <w:p w14:paraId="58DDAA4D" w14:textId="7D87887E" w:rsidR="002136A5" w:rsidRPr="00BC0423" w:rsidRDefault="002136A5" w:rsidP="00651D8B">
            <w:pPr>
              <w:jc w:val="left"/>
              <w:rPr>
                <w:b/>
                <w:bCs/>
                <w:color w:val="FFFFFF" w:themeColor="background1"/>
                <w:sz w:val="18"/>
                <w:szCs w:val="18"/>
              </w:rPr>
            </w:pPr>
            <w:r w:rsidRPr="00BC0423">
              <w:rPr>
                <w:b/>
                <w:bCs/>
                <w:color w:val="FFFFFF" w:themeColor="background1"/>
                <w:sz w:val="18"/>
                <w:szCs w:val="18"/>
              </w:rPr>
              <w:t>Manufacturer</w:t>
            </w:r>
          </w:p>
        </w:tc>
        <w:tc>
          <w:tcPr>
            <w:tcW w:w="1559" w:type="dxa"/>
            <w:vMerge w:val="restart"/>
            <w:shd w:val="clear" w:color="auto" w:fill="4F81BD" w:themeFill="accent1"/>
            <w:vAlign w:val="center"/>
          </w:tcPr>
          <w:p w14:paraId="4ADB3998" w14:textId="3A9E5AB1" w:rsidR="002136A5" w:rsidRPr="00BC0423" w:rsidRDefault="00D826A2" w:rsidP="00651D8B">
            <w:pPr>
              <w:jc w:val="left"/>
              <w:rPr>
                <w:b/>
                <w:bCs/>
                <w:color w:val="FFFFFF" w:themeColor="background1"/>
                <w:sz w:val="18"/>
                <w:szCs w:val="18"/>
              </w:rPr>
            </w:pPr>
            <w:r w:rsidRPr="00BC0423">
              <w:rPr>
                <w:b/>
                <w:bCs/>
                <w:color w:val="FFFFFF" w:themeColor="background1"/>
                <w:sz w:val="18"/>
                <w:szCs w:val="18"/>
              </w:rPr>
              <w:t>Trade</w:t>
            </w:r>
            <w:r w:rsidR="002136A5" w:rsidRPr="00BC0423">
              <w:rPr>
                <w:b/>
                <w:bCs/>
                <w:color w:val="FFFFFF" w:themeColor="background1"/>
                <w:sz w:val="18"/>
                <w:szCs w:val="18"/>
              </w:rPr>
              <w:t xml:space="preserve"> Name</w:t>
            </w:r>
          </w:p>
        </w:tc>
        <w:tc>
          <w:tcPr>
            <w:tcW w:w="3827" w:type="dxa"/>
            <w:vMerge w:val="restart"/>
            <w:shd w:val="clear" w:color="auto" w:fill="4F81BD" w:themeFill="accent1"/>
            <w:vAlign w:val="center"/>
          </w:tcPr>
          <w:p w14:paraId="573D4C17" w14:textId="29D1858F" w:rsidR="002136A5" w:rsidRPr="00BC0423" w:rsidRDefault="00FA02BF" w:rsidP="00651D8B">
            <w:pPr>
              <w:jc w:val="left"/>
              <w:rPr>
                <w:b/>
                <w:bCs/>
                <w:color w:val="FFFFFF" w:themeColor="background1"/>
                <w:sz w:val="18"/>
                <w:szCs w:val="18"/>
              </w:rPr>
            </w:pPr>
            <w:r w:rsidRPr="00BC0423">
              <w:rPr>
                <w:b/>
                <w:bCs/>
                <w:color w:val="FFFFFF" w:themeColor="background1"/>
                <w:sz w:val="18"/>
                <w:szCs w:val="18"/>
              </w:rPr>
              <w:t>Event description</w:t>
            </w:r>
          </w:p>
        </w:tc>
        <w:tc>
          <w:tcPr>
            <w:tcW w:w="1730" w:type="dxa"/>
            <w:vMerge w:val="restart"/>
            <w:shd w:val="clear" w:color="auto" w:fill="4F81BD" w:themeFill="accent1"/>
            <w:vAlign w:val="center"/>
          </w:tcPr>
          <w:p w14:paraId="659D0052" w14:textId="77777777" w:rsidR="002136A5" w:rsidRPr="00BC0423" w:rsidRDefault="002136A5" w:rsidP="00651D8B">
            <w:pPr>
              <w:jc w:val="left"/>
              <w:rPr>
                <w:b/>
                <w:bCs/>
                <w:color w:val="FFFFFF" w:themeColor="background1"/>
                <w:sz w:val="18"/>
                <w:szCs w:val="18"/>
              </w:rPr>
            </w:pPr>
            <w:r w:rsidRPr="00BC0423">
              <w:rPr>
                <w:b/>
                <w:bCs/>
                <w:color w:val="FFFFFF" w:themeColor="background1"/>
                <w:sz w:val="18"/>
                <w:szCs w:val="18"/>
              </w:rPr>
              <w:t>Conclusion (i.e., device or patient problem) or Rationale for exclusion</w:t>
            </w:r>
          </w:p>
        </w:tc>
      </w:tr>
      <w:tr w:rsidR="00D826A2" w:rsidRPr="009106ED" w14:paraId="51B6962C" w14:textId="77777777" w:rsidTr="00BC0423">
        <w:trPr>
          <w:trHeight w:val="548"/>
          <w:tblHeader/>
        </w:trPr>
        <w:tc>
          <w:tcPr>
            <w:tcW w:w="418" w:type="dxa"/>
            <w:shd w:val="clear" w:color="auto" w:fill="4F81BD" w:themeFill="accent1"/>
            <w:vAlign w:val="center"/>
          </w:tcPr>
          <w:p w14:paraId="6152F6EC" w14:textId="77777777" w:rsidR="002136A5" w:rsidRPr="00BC0423" w:rsidRDefault="002136A5" w:rsidP="00651D8B">
            <w:pPr>
              <w:jc w:val="left"/>
              <w:rPr>
                <w:b/>
                <w:bCs/>
                <w:color w:val="FFFFFF" w:themeColor="background1"/>
                <w:sz w:val="18"/>
                <w:szCs w:val="18"/>
              </w:rPr>
            </w:pPr>
            <w:r w:rsidRPr="00BC0423">
              <w:rPr>
                <w:b/>
                <w:bCs/>
                <w:color w:val="FFFFFF" w:themeColor="background1"/>
                <w:sz w:val="18"/>
                <w:szCs w:val="18"/>
              </w:rPr>
              <w:t>N°</w:t>
            </w:r>
          </w:p>
        </w:tc>
        <w:tc>
          <w:tcPr>
            <w:tcW w:w="418" w:type="dxa"/>
            <w:shd w:val="clear" w:color="auto" w:fill="4F81BD" w:themeFill="accent1"/>
            <w:vAlign w:val="center"/>
          </w:tcPr>
          <w:p w14:paraId="46D7B5DE" w14:textId="77777777" w:rsidR="002136A5" w:rsidRPr="00BC0423" w:rsidRDefault="002136A5" w:rsidP="00651D8B">
            <w:pPr>
              <w:jc w:val="left"/>
              <w:rPr>
                <w:b/>
                <w:bCs/>
                <w:color w:val="FFFFFF" w:themeColor="background1"/>
                <w:sz w:val="18"/>
                <w:szCs w:val="18"/>
              </w:rPr>
            </w:pPr>
            <w:r w:rsidRPr="00BC0423">
              <w:rPr>
                <w:b/>
                <w:bCs/>
                <w:color w:val="FFFFFF" w:themeColor="background1"/>
                <w:sz w:val="18"/>
                <w:szCs w:val="18"/>
              </w:rPr>
              <w:t>#</w:t>
            </w:r>
          </w:p>
        </w:tc>
        <w:tc>
          <w:tcPr>
            <w:tcW w:w="1257" w:type="dxa"/>
            <w:vMerge/>
            <w:shd w:val="clear" w:color="auto" w:fill="4F81BD" w:themeFill="accent1"/>
            <w:vAlign w:val="center"/>
          </w:tcPr>
          <w:p w14:paraId="5C68E255" w14:textId="77777777" w:rsidR="002136A5" w:rsidRPr="00BC0423" w:rsidRDefault="002136A5" w:rsidP="00651D8B">
            <w:pPr>
              <w:jc w:val="left"/>
              <w:rPr>
                <w:b/>
                <w:bCs/>
                <w:color w:val="FFFFFF" w:themeColor="background1"/>
                <w:sz w:val="18"/>
                <w:szCs w:val="18"/>
              </w:rPr>
            </w:pPr>
          </w:p>
        </w:tc>
        <w:tc>
          <w:tcPr>
            <w:tcW w:w="1276" w:type="dxa"/>
            <w:vMerge/>
            <w:shd w:val="clear" w:color="auto" w:fill="4F81BD" w:themeFill="accent1"/>
            <w:vAlign w:val="center"/>
          </w:tcPr>
          <w:p w14:paraId="3EBFCB2B" w14:textId="77777777" w:rsidR="002136A5" w:rsidRPr="00BC0423" w:rsidRDefault="002136A5" w:rsidP="00651D8B">
            <w:pPr>
              <w:jc w:val="left"/>
              <w:rPr>
                <w:b/>
                <w:bCs/>
                <w:color w:val="FFFFFF" w:themeColor="background1"/>
                <w:sz w:val="18"/>
                <w:szCs w:val="18"/>
              </w:rPr>
            </w:pPr>
          </w:p>
        </w:tc>
        <w:tc>
          <w:tcPr>
            <w:tcW w:w="1559" w:type="dxa"/>
            <w:vMerge/>
            <w:shd w:val="clear" w:color="auto" w:fill="4F81BD" w:themeFill="accent1"/>
            <w:vAlign w:val="center"/>
          </w:tcPr>
          <w:p w14:paraId="5EE206DD" w14:textId="77777777" w:rsidR="002136A5" w:rsidRPr="00BC0423" w:rsidRDefault="002136A5" w:rsidP="00651D8B">
            <w:pPr>
              <w:jc w:val="left"/>
              <w:rPr>
                <w:b/>
                <w:bCs/>
                <w:color w:val="FFFFFF" w:themeColor="background1"/>
                <w:sz w:val="18"/>
                <w:szCs w:val="18"/>
              </w:rPr>
            </w:pPr>
          </w:p>
        </w:tc>
        <w:tc>
          <w:tcPr>
            <w:tcW w:w="3827" w:type="dxa"/>
            <w:vMerge/>
            <w:shd w:val="clear" w:color="auto" w:fill="4F81BD" w:themeFill="accent1"/>
            <w:vAlign w:val="center"/>
          </w:tcPr>
          <w:p w14:paraId="202E28C0" w14:textId="77777777" w:rsidR="002136A5" w:rsidRPr="00BC0423" w:rsidRDefault="002136A5" w:rsidP="00651D8B">
            <w:pPr>
              <w:jc w:val="left"/>
              <w:rPr>
                <w:b/>
                <w:bCs/>
                <w:color w:val="FFFFFF" w:themeColor="background1"/>
                <w:sz w:val="18"/>
                <w:szCs w:val="18"/>
              </w:rPr>
            </w:pPr>
          </w:p>
        </w:tc>
        <w:tc>
          <w:tcPr>
            <w:tcW w:w="1730" w:type="dxa"/>
            <w:vMerge/>
            <w:shd w:val="clear" w:color="auto" w:fill="4F81BD" w:themeFill="accent1"/>
            <w:vAlign w:val="center"/>
          </w:tcPr>
          <w:p w14:paraId="25DE06C6" w14:textId="77777777" w:rsidR="002136A5" w:rsidRPr="00BC0423" w:rsidRDefault="002136A5" w:rsidP="00651D8B">
            <w:pPr>
              <w:jc w:val="left"/>
              <w:rPr>
                <w:b/>
                <w:bCs/>
                <w:color w:val="FFFFFF" w:themeColor="background1"/>
                <w:sz w:val="18"/>
                <w:szCs w:val="18"/>
              </w:rPr>
            </w:pPr>
          </w:p>
        </w:tc>
      </w:tr>
      <w:tr w:rsidR="002136A5" w:rsidRPr="009106ED" w14:paraId="3355C0BD" w14:textId="77777777" w:rsidTr="00651D8B">
        <w:tc>
          <w:tcPr>
            <w:tcW w:w="10485" w:type="dxa"/>
            <w:gridSpan w:val="7"/>
            <w:vAlign w:val="center"/>
          </w:tcPr>
          <w:p w14:paraId="64ABF152" w14:textId="77777777" w:rsidR="002136A5" w:rsidRPr="009106ED" w:rsidRDefault="002136A5" w:rsidP="00651D8B">
            <w:pPr>
              <w:jc w:val="left"/>
              <w:rPr>
                <w:b/>
                <w:bCs/>
                <w:sz w:val="18"/>
                <w:szCs w:val="18"/>
              </w:rPr>
            </w:pPr>
            <w:r w:rsidRPr="009106ED">
              <w:rPr>
                <w:b/>
                <w:bCs/>
                <w:sz w:val="18"/>
                <w:szCs w:val="18"/>
              </w:rPr>
              <w:t>Searches for AC</w:t>
            </w:r>
          </w:p>
        </w:tc>
      </w:tr>
      <w:tr w:rsidR="00D826A2" w:rsidRPr="009106ED" w14:paraId="67958794" w14:textId="77777777" w:rsidTr="00651D8B">
        <w:tc>
          <w:tcPr>
            <w:tcW w:w="418" w:type="dxa"/>
            <w:vAlign w:val="center"/>
          </w:tcPr>
          <w:p w14:paraId="7BCFE65A" w14:textId="77777777" w:rsidR="002136A5" w:rsidRPr="009106ED" w:rsidRDefault="002136A5" w:rsidP="00651D8B">
            <w:pPr>
              <w:jc w:val="left"/>
              <w:rPr>
                <w:sz w:val="18"/>
                <w:szCs w:val="18"/>
              </w:rPr>
            </w:pPr>
            <w:r w:rsidRPr="009106ED">
              <w:rPr>
                <w:sz w:val="18"/>
                <w:szCs w:val="18"/>
              </w:rPr>
              <w:t>1</w:t>
            </w:r>
          </w:p>
        </w:tc>
        <w:tc>
          <w:tcPr>
            <w:tcW w:w="418" w:type="dxa"/>
            <w:vAlign w:val="center"/>
          </w:tcPr>
          <w:p w14:paraId="71C506C6" w14:textId="77777777" w:rsidR="002136A5" w:rsidRPr="009106ED" w:rsidRDefault="002136A5" w:rsidP="00414FB8">
            <w:pPr>
              <w:pStyle w:val="ListParagraph"/>
              <w:numPr>
                <w:ilvl w:val="0"/>
                <w:numId w:val="32"/>
              </w:numPr>
              <w:jc w:val="left"/>
              <w:rPr>
                <w:sz w:val="18"/>
                <w:szCs w:val="18"/>
              </w:rPr>
            </w:pPr>
          </w:p>
        </w:tc>
        <w:tc>
          <w:tcPr>
            <w:tcW w:w="1257" w:type="dxa"/>
            <w:vAlign w:val="center"/>
          </w:tcPr>
          <w:p w14:paraId="2EA1D257" w14:textId="77777777" w:rsidR="002136A5" w:rsidRPr="009106ED" w:rsidRDefault="002136A5" w:rsidP="00651D8B">
            <w:pPr>
              <w:pStyle w:val="Revision"/>
              <w:rPr>
                <w:rFonts w:asciiTheme="majorHAnsi" w:hAnsiTheme="majorHAnsi"/>
                <w:sz w:val="18"/>
                <w:szCs w:val="18"/>
                <w:lang w:val="en-US"/>
              </w:rPr>
            </w:pPr>
          </w:p>
        </w:tc>
        <w:tc>
          <w:tcPr>
            <w:tcW w:w="1276" w:type="dxa"/>
            <w:vAlign w:val="center"/>
          </w:tcPr>
          <w:p w14:paraId="110F298D" w14:textId="77777777" w:rsidR="002136A5" w:rsidRPr="009106ED" w:rsidRDefault="002136A5" w:rsidP="00651D8B">
            <w:pPr>
              <w:rPr>
                <w:sz w:val="18"/>
                <w:szCs w:val="18"/>
              </w:rPr>
            </w:pPr>
          </w:p>
        </w:tc>
        <w:tc>
          <w:tcPr>
            <w:tcW w:w="1559" w:type="dxa"/>
            <w:vAlign w:val="center"/>
          </w:tcPr>
          <w:p w14:paraId="0DB9C6D0" w14:textId="77777777" w:rsidR="002136A5" w:rsidRPr="009106ED" w:rsidRDefault="002136A5" w:rsidP="00651D8B">
            <w:pPr>
              <w:rPr>
                <w:sz w:val="18"/>
                <w:szCs w:val="18"/>
              </w:rPr>
            </w:pPr>
          </w:p>
        </w:tc>
        <w:tc>
          <w:tcPr>
            <w:tcW w:w="3827" w:type="dxa"/>
            <w:vAlign w:val="center"/>
          </w:tcPr>
          <w:p w14:paraId="2B0CE312" w14:textId="77777777" w:rsidR="002136A5" w:rsidRPr="009106ED" w:rsidRDefault="002136A5" w:rsidP="00651D8B">
            <w:pPr>
              <w:rPr>
                <w:sz w:val="18"/>
                <w:szCs w:val="18"/>
              </w:rPr>
            </w:pPr>
          </w:p>
        </w:tc>
        <w:tc>
          <w:tcPr>
            <w:tcW w:w="1730" w:type="dxa"/>
            <w:vAlign w:val="center"/>
          </w:tcPr>
          <w:p w14:paraId="286FE449" w14:textId="77777777" w:rsidR="002136A5" w:rsidRPr="009106ED" w:rsidRDefault="002136A5" w:rsidP="00651D8B">
            <w:pPr>
              <w:pStyle w:val="Revision"/>
              <w:rPr>
                <w:rFonts w:asciiTheme="majorHAnsi" w:hAnsiTheme="majorHAnsi"/>
                <w:sz w:val="18"/>
                <w:szCs w:val="18"/>
                <w:lang w:val="en-US"/>
              </w:rPr>
            </w:pPr>
          </w:p>
        </w:tc>
      </w:tr>
      <w:tr w:rsidR="00D826A2" w:rsidRPr="009106ED" w14:paraId="5CD25CA6" w14:textId="77777777" w:rsidTr="00651D8B">
        <w:tc>
          <w:tcPr>
            <w:tcW w:w="418" w:type="dxa"/>
            <w:vAlign w:val="center"/>
          </w:tcPr>
          <w:p w14:paraId="6E7F2868" w14:textId="77777777" w:rsidR="002136A5" w:rsidRPr="009106ED" w:rsidRDefault="002136A5" w:rsidP="00651D8B">
            <w:pPr>
              <w:jc w:val="left"/>
              <w:rPr>
                <w:sz w:val="18"/>
                <w:szCs w:val="18"/>
              </w:rPr>
            </w:pPr>
            <w:r w:rsidRPr="009106ED">
              <w:rPr>
                <w:sz w:val="18"/>
                <w:szCs w:val="18"/>
              </w:rPr>
              <w:t>1</w:t>
            </w:r>
          </w:p>
        </w:tc>
        <w:tc>
          <w:tcPr>
            <w:tcW w:w="418" w:type="dxa"/>
            <w:vAlign w:val="center"/>
          </w:tcPr>
          <w:p w14:paraId="1F3E1059" w14:textId="77777777" w:rsidR="002136A5" w:rsidRPr="009106ED" w:rsidRDefault="002136A5" w:rsidP="00414FB8">
            <w:pPr>
              <w:pStyle w:val="ListParagraph"/>
              <w:numPr>
                <w:ilvl w:val="0"/>
                <w:numId w:val="32"/>
              </w:numPr>
              <w:jc w:val="left"/>
              <w:rPr>
                <w:sz w:val="18"/>
                <w:szCs w:val="18"/>
              </w:rPr>
            </w:pPr>
          </w:p>
        </w:tc>
        <w:tc>
          <w:tcPr>
            <w:tcW w:w="1257" w:type="dxa"/>
            <w:vAlign w:val="center"/>
          </w:tcPr>
          <w:p w14:paraId="2B05F5D5" w14:textId="77777777" w:rsidR="002136A5" w:rsidRPr="009106ED" w:rsidRDefault="002136A5" w:rsidP="00651D8B">
            <w:pPr>
              <w:pStyle w:val="Revision"/>
              <w:rPr>
                <w:rFonts w:asciiTheme="majorHAnsi" w:hAnsiTheme="majorHAnsi"/>
                <w:sz w:val="18"/>
                <w:szCs w:val="18"/>
                <w:lang w:val="en-US"/>
              </w:rPr>
            </w:pPr>
          </w:p>
        </w:tc>
        <w:tc>
          <w:tcPr>
            <w:tcW w:w="1276" w:type="dxa"/>
            <w:vAlign w:val="center"/>
          </w:tcPr>
          <w:p w14:paraId="1EB4BB81" w14:textId="77777777" w:rsidR="002136A5" w:rsidRPr="009106ED" w:rsidRDefault="002136A5" w:rsidP="00651D8B">
            <w:pPr>
              <w:rPr>
                <w:sz w:val="18"/>
                <w:szCs w:val="18"/>
              </w:rPr>
            </w:pPr>
          </w:p>
        </w:tc>
        <w:tc>
          <w:tcPr>
            <w:tcW w:w="1559" w:type="dxa"/>
            <w:vAlign w:val="center"/>
          </w:tcPr>
          <w:p w14:paraId="168A1683" w14:textId="77777777" w:rsidR="002136A5" w:rsidRPr="009106ED" w:rsidRDefault="002136A5" w:rsidP="00651D8B">
            <w:pPr>
              <w:rPr>
                <w:sz w:val="18"/>
                <w:szCs w:val="18"/>
              </w:rPr>
            </w:pPr>
          </w:p>
        </w:tc>
        <w:tc>
          <w:tcPr>
            <w:tcW w:w="3827" w:type="dxa"/>
            <w:vAlign w:val="center"/>
          </w:tcPr>
          <w:p w14:paraId="4A8E607A" w14:textId="77777777" w:rsidR="002136A5" w:rsidRPr="009106ED" w:rsidRDefault="002136A5" w:rsidP="00651D8B">
            <w:pPr>
              <w:rPr>
                <w:sz w:val="18"/>
                <w:szCs w:val="18"/>
              </w:rPr>
            </w:pPr>
          </w:p>
        </w:tc>
        <w:tc>
          <w:tcPr>
            <w:tcW w:w="1730" w:type="dxa"/>
            <w:vAlign w:val="center"/>
          </w:tcPr>
          <w:p w14:paraId="53180DB3" w14:textId="77777777" w:rsidR="002136A5" w:rsidRPr="009106ED" w:rsidRDefault="002136A5" w:rsidP="00651D8B">
            <w:pPr>
              <w:pStyle w:val="Revision"/>
              <w:rPr>
                <w:rFonts w:asciiTheme="majorHAnsi" w:hAnsiTheme="majorHAnsi"/>
                <w:sz w:val="18"/>
                <w:szCs w:val="18"/>
                <w:lang w:val="en-US"/>
              </w:rPr>
            </w:pPr>
          </w:p>
        </w:tc>
      </w:tr>
      <w:tr w:rsidR="002136A5" w:rsidRPr="009106ED" w14:paraId="67088DA0" w14:textId="77777777" w:rsidTr="00651D8B">
        <w:tc>
          <w:tcPr>
            <w:tcW w:w="10485" w:type="dxa"/>
            <w:gridSpan w:val="7"/>
            <w:vAlign w:val="center"/>
          </w:tcPr>
          <w:p w14:paraId="0D39373B" w14:textId="77777777" w:rsidR="002136A5" w:rsidRPr="009106ED" w:rsidRDefault="002136A5" w:rsidP="00651D8B">
            <w:pPr>
              <w:jc w:val="left"/>
              <w:rPr>
                <w:b/>
                <w:bCs/>
                <w:sz w:val="18"/>
                <w:szCs w:val="18"/>
              </w:rPr>
            </w:pPr>
            <w:r w:rsidRPr="009106ED">
              <w:rPr>
                <w:b/>
                <w:bCs/>
                <w:sz w:val="18"/>
                <w:szCs w:val="18"/>
              </w:rPr>
              <w:lastRenderedPageBreak/>
              <w:t>Searches for S&amp;P</w:t>
            </w:r>
          </w:p>
        </w:tc>
      </w:tr>
      <w:tr w:rsidR="00D826A2" w:rsidRPr="009106ED" w14:paraId="7DC50935" w14:textId="77777777" w:rsidTr="00651D8B">
        <w:tc>
          <w:tcPr>
            <w:tcW w:w="418" w:type="dxa"/>
            <w:vAlign w:val="center"/>
          </w:tcPr>
          <w:p w14:paraId="4E2E1FFF" w14:textId="77777777" w:rsidR="002136A5" w:rsidRPr="009106ED" w:rsidRDefault="002136A5" w:rsidP="00651D8B">
            <w:pPr>
              <w:jc w:val="left"/>
              <w:rPr>
                <w:sz w:val="18"/>
                <w:szCs w:val="18"/>
              </w:rPr>
            </w:pPr>
            <w:r w:rsidRPr="009106ED">
              <w:rPr>
                <w:sz w:val="18"/>
                <w:szCs w:val="18"/>
              </w:rPr>
              <w:t>2</w:t>
            </w:r>
          </w:p>
        </w:tc>
        <w:tc>
          <w:tcPr>
            <w:tcW w:w="418" w:type="dxa"/>
            <w:vAlign w:val="center"/>
          </w:tcPr>
          <w:p w14:paraId="5A8E508D" w14:textId="77777777" w:rsidR="002136A5" w:rsidRPr="009106ED" w:rsidRDefault="002136A5" w:rsidP="00414FB8">
            <w:pPr>
              <w:pStyle w:val="ListParagraph"/>
              <w:numPr>
                <w:ilvl w:val="0"/>
                <w:numId w:val="33"/>
              </w:numPr>
              <w:jc w:val="left"/>
              <w:rPr>
                <w:sz w:val="18"/>
                <w:szCs w:val="18"/>
              </w:rPr>
            </w:pPr>
          </w:p>
        </w:tc>
        <w:tc>
          <w:tcPr>
            <w:tcW w:w="1257" w:type="dxa"/>
            <w:vAlign w:val="center"/>
          </w:tcPr>
          <w:p w14:paraId="20B5260A" w14:textId="77777777" w:rsidR="002136A5" w:rsidRPr="009106ED" w:rsidRDefault="002136A5" w:rsidP="00651D8B">
            <w:pPr>
              <w:pStyle w:val="Revision"/>
              <w:rPr>
                <w:rFonts w:asciiTheme="majorHAnsi" w:hAnsiTheme="majorHAnsi"/>
                <w:sz w:val="18"/>
                <w:szCs w:val="18"/>
                <w:lang w:val="en-US"/>
              </w:rPr>
            </w:pPr>
          </w:p>
        </w:tc>
        <w:tc>
          <w:tcPr>
            <w:tcW w:w="1276" w:type="dxa"/>
            <w:vAlign w:val="center"/>
          </w:tcPr>
          <w:p w14:paraId="608107ED" w14:textId="77777777" w:rsidR="002136A5" w:rsidRPr="009106ED" w:rsidRDefault="002136A5" w:rsidP="00651D8B">
            <w:pPr>
              <w:rPr>
                <w:sz w:val="18"/>
                <w:szCs w:val="18"/>
              </w:rPr>
            </w:pPr>
          </w:p>
        </w:tc>
        <w:tc>
          <w:tcPr>
            <w:tcW w:w="1559" w:type="dxa"/>
            <w:vAlign w:val="center"/>
          </w:tcPr>
          <w:p w14:paraId="5119F513" w14:textId="77777777" w:rsidR="002136A5" w:rsidRPr="009106ED" w:rsidRDefault="002136A5" w:rsidP="00651D8B">
            <w:pPr>
              <w:rPr>
                <w:sz w:val="18"/>
                <w:szCs w:val="18"/>
              </w:rPr>
            </w:pPr>
          </w:p>
        </w:tc>
        <w:tc>
          <w:tcPr>
            <w:tcW w:w="3827" w:type="dxa"/>
            <w:vAlign w:val="center"/>
          </w:tcPr>
          <w:p w14:paraId="6BDBBBE8" w14:textId="77777777" w:rsidR="002136A5" w:rsidRPr="009106ED" w:rsidRDefault="002136A5" w:rsidP="00651D8B">
            <w:pPr>
              <w:rPr>
                <w:sz w:val="18"/>
                <w:szCs w:val="18"/>
              </w:rPr>
            </w:pPr>
          </w:p>
        </w:tc>
        <w:tc>
          <w:tcPr>
            <w:tcW w:w="1730" w:type="dxa"/>
            <w:vAlign w:val="center"/>
          </w:tcPr>
          <w:p w14:paraId="67C4A399" w14:textId="77777777" w:rsidR="002136A5" w:rsidRPr="009106ED" w:rsidRDefault="002136A5" w:rsidP="00651D8B">
            <w:pPr>
              <w:pStyle w:val="Revision"/>
              <w:rPr>
                <w:rFonts w:asciiTheme="majorHAnsi" w:hAnsiTheme="majorHAnsi"/>
                <w:sz w:val="18"/>
                <w:szCs w:val="18"/>
                <w:lang w:val="en-US"/>
              </w:rPr>
            </w:pPr>
          </w:p>
        </w:tc>
      </w:tr>
      <w:tr w:rsidR="00D826A2" w:rsidRPr="009106ED" w14:paraId="7CD25847" w14:textId="77777777" w:rsidTr="00651D8B">
        <w:tc>
          <w:tcPr>
            <w:tcW w:w="418" w:type="dxa"/>
            <w:vAlign w:val="center"/>
          </w:tcPr>
          <w:p w14:paraId="0AFF3449" w14:textId="77777777" w:rsidR="002136A5" w:rsidRPr="009106ED" w:rsidRDefault="002136A5" w:rsidP="00651D8B">
            <w:pPr>
              <w:jc w:val="left"/>
              <w:rPr>
                <w:sz w:val="18"/>
                <w:szCs w:val="18"/>
              </w:rPr>
            </w:pPr>
            <w:r w:rsidRPr="009106ED">
              <w:rPr>
                <w:sz w:val="18"/>
                <w:szCs w:val="18"/>
              </w:rPr>
              <w:t>2</w:t>
            </w:r>
          </w:p>
        </w:tc>
        <w:tc>
          <w:tcPr>
            <w:tcW w:w="418" w:type="dxa"/>
            <w:vAlign w:val="center"/>
          </w:tcPr>
          <w:p w14:paraId="7B859C13" w14:textId="77777777" w:rsidR="002136A5" w:rsidRPr="009106ED" w:rsidRDefault="002136A5" w:rsidP="00414FB8">
            <w:pPr>
              <w:pStyle w:val="ListParagraph"/>
              <w:numPr>
                <w:ilvl w:val="0"/>
                <w:numId w:val="33"/>
              </w:numPr>
              <w:jc w:val="left"/>
              <w:rPr>
                <w:sz w:val="18"/>
                <w:szCs w:val="18"/>
              </w:rPr>
            </w:pPr>
          </w:p>
        </w:tc>
        <w:tc>
          <w:tcPr>
            <w:tcW w:w="1257" w:type="dxa"/>
            <w:vAlign w:val="center"/>
          </w:tcPr>
          <w:p w14:paraId="4FC170A6" w14:textId="77777777" w:rsidR="002136A5" w:rsidRPr="009106ED" w:rsidRDefault="002136A5" w:rsidP="00651D8B">
            <w:pPr>
              <w:pStyle w:val="Revision"/>
              <w:rPr>
                <w:rFonts w:asciiTheme="majorHAnsi" w:hAnsiTheme="majorHAnsi"/>
                <w:sz w:val="18"/>
                <w:szCs w:val="18"/>
                <w:lang w:val="en-US"/>
              </w:rPr>
            </w:pPr>
          </w:p>
        </w:tc>
        <w:tc>
          <w:tcPr>
            <w:tcW w:w="1276" w:type="dxa"/>
            <w:vAlign w:val="center"/>
          </w:tcPr>
          <w:p w14:paraId="4B0B71F0" w14:textId="77777777" w:rsidR="002136A5" w:rsidRPr="009106ED" w:rsidRDefault="002136A5" w:rsidP="00651D8B">
            <w:pPr>
              <w:rPr>
                <w:sz w:val="18"/>
                <w:szCs w:val="18"/>
              </w:rPr>
            </w:pPr>
          </w:p>
        </w:tc>
        <w:tc>
          <w:tcPr>
            <w:tcW w:w="1559" w:type="dxa"/>
            <w:vAlign w:val="center"/>
          </w:tcPr>
          <w:p w14:paraId="111ED1AB" w14:textId="77777777" w:rsidR="002136A5" w:rsidRPr="009106ED" w:rsidRDefault="002136A5" w:rsidP="00651D8B">
            <w:pPr>
              <w:rPr>
                <w:sz w:val="18"/>
                <w:szCs w:val="18"/>
              </w:rPr>
            </w:pPr>
          </w:p>
        </w:tc>
        <w:tc>
          <w:tcPr>
            <w:tcW w:w="3827" w:type="dxa"/>
            <w:vAlign w:val="center"/>
          </w:tcPr>
          <w:p w14:paraId="665E398D" w14:textId="77777777" w:rsidR="002136A5" w:rsidRPr="009106ED" w:rsidRDefault="002136A5" w:rsidP="00651D8B">
            <w:pPr>
              <w:rPr>
                <w:sz w:val="18"/>
                <w:szCs w:val="18"/>
              </w:rPr>
            </w:pPr>
          </w:p>
        </w:tc>
        <w:tc>
          <w:tcPr>
            <w:tcW w:w="1730" w:type="dxa"/>
            <w:vAlign w:val="center"/>
          </w:tcPr>
          <w:p w14:paraId="47D2CB69" w14:textId="77777777" w:rsidR="002136A5" w:rsidRPr="009106ED" w:rsidRDefault="002136A5" w:rsidP="00651D8B">
            <w:pPr>
              <w:pStyle w:val="Revision"/>
              <w:rPr>
                <w:rFonts w:asciiTheme="majorHAnsi" w:hAnsiTheme="majorHAnsi"/>
                <w:sz w:val="18"/>
                <w:szCs w:val="18"/>
                <w:lang w:val="en-US"/>
              </w:rPr>
            </w:pPr>
          </w:p>
        </w:tc>
      </w:tr>
    </w:tbl>
    <w:p w14:paraId="23EC5F44" w14:textId="77777777" w:rsidR="0032215F" w:rsidRDefault="0032215F" w:rsidP="002A2C8E"/>
    <w:p w14:paraId="10EE2B13" w14:textId="51EF8DB4" w:rsidR="0032215F" w:rsidRPr="00164944" w:rsidRDefault="00EE61CA" w:rsidP="0032215F">
      <w:pPr>
        <w:pStyle w:val="Heading3"/>
      </w:pPr>
      <w:bookmarkStart w:id="37" w:name="_Toc146282118"/>
      <w:r>
        <w:t>SARA</w:t>
      </w:r>
      <w:bookmarkEnd w:id="37"/>
    </w:p>
    <w:p w14:paraId="1BF7454E" w14:textId="6812FB8F" w:rsidR="0032215F" w:rsidRDefault="0032215F" w:rsidP="0032215F">
      <w:r>
        <w:t xml:space="preserve">The searches in </w:t>
      </w:r>
      <w:r w:rsidR="00EE61CA">
        <w:t>SARA</w:t>
      </w:r>
      <w:r>
        <w:t xml:space="preserve"> database have been carried out by: </w:t>
      </w:r>
      <w:r w:rsidRPr="00507D13">
        <w:rPr>
          <w:color w:val="FF0000"/>
        </w:rPr>
        <w:t>John Doe</w:t>
      </w:r>
    </w:p>
    <w:p w14:paraId="782A8D29" w14:textId="77777777" w:rsidR="0032215F" w:rsidRDefault="0032215F" w:rsidP="0032215F"/>
    <w:p w14:paraId="13765735" w14:textId="1A013CC0" w:rsidR="0032215F" w:rsidRDefault="0032215F" w:rsidP="0032215F">
      <w:pPr>
        <w:rPr>
          <w:color w:val="FF0000"/>
        </w:rPr>
      </w:pPr>
      <w:r>
        <w:t xml:space="preserve">The searches in </w:t>
      </w:r>
      <w:r w:rsidR="00EE61CA">
        <w:t xml:space="preserve">SARA </w:t>
      </w:r>
      <w:r>
        <w:t xml:space="preserve">database have been implemented on: </w:t>
      </w:r>
      <w:r w:rsidRPr="002A2C8E">
        <w:rPr>
          <w:color w:val="FF0000"/>
        </w:rPr>
        <w:t>DD/MM/YYYY</w:t>
      </w:r>
    </w:p>
    <w:p w14:paraId="3DFC42BA" w14:textId="77777777" w:rsidR="0032215F" w:rsidRDefault="0032215F" w:rsidP="0032215F">
      <w:pPr>
        <w:rPr>
          <w:color w:val="FF0000"/>
        </w:rPr>
      </w:pPr>
    </w:p>
    <w:p w14:paraId="1198B570" w14:textId="22B6460F" w:rsidR="0032215F" w:rsidRDefault="0032215F" w:rsidP="0032215F">
      <w:r>
        <w:t xml:space="preserve">The following table describes the search queries and number of results obtained in the </w:t>
      </w:r>
      <w:r w:rsidR="00EE61CA">
        <w:t xml:space="preserve">SARA </w:t>
      </w:r>
      <w:r>
        <w:t>database for the identification of recall</w:t>
      </w:r>
      <w:r w:rsidR="00EE61CA">
        <w:t>s</w:t>
      </w:r>
      <w:r>
        <w:t xml:space="preserve"> relevant to [</w:t>
      </w:r>
      <w:r w:rsidRPr="00247A43">
        <w:rPr>
          <w:color w:val="FF0000"/>
        </w:rPr>
        <w:t>Device short name</w:t>
      </w:r>
      <w:r>
        <w:t>]</w:t>
      </w:r>
      <w:r w:rsidRPr="00B731A4">
        <w:rPr>
          <w:color w:val="FF0000"/>
        </w:rPr>
        <w:t>/equivalent device</w:t>
      </w:r>
      <w:r>
        <w:t xml:space="preserve"> and </w:t>
      </w:r>
      <w:r w:rsidRPr="00B731A4">
        <w:rPr>
          <w:color w:val="FF0000"/>
        </w:rPr>
        <w:t>similar devices</w:t>
      </w:r>
      <w:r>
        <w:t>.</w:t>
      </w:r>
    </w:p>
    <w:p w14:paraId="2A753154" w14:textId="77777777" w:rsidR="0032215F" w:rsidRDefault="0032215F" w:rsidP="0032215F"/>
    <w:p w14:paraId="6CF21A5C" w14:textId="68AA204E" w:rsidR="0032215F" w:rsidRDefault="0032215F" w:rsidP="0032215F">
      <w:pPr>
        <w:pStyle w:val="Caption"/>
      </w:pPr>
      <w:r>
        <w:t xml:space="preserve">Table </w:t>
      </w:r>
      <w:r>
        <w:fldChar w:fldCharType="begin"/>
      </w:r>
      <w:r>
        <w:instrText xml:space="preserve"> SEQ Table \* ARABIC </w:instrText>
      </w:r>
      <w:r>
        <w:fldChar w:fldCharType="separate"/>
      </w:r>
      <w:r w:rsidR="00F41F7A">
        <w:rPr>
          <w:noProof/>
        </w:rPr>
        <w:t>20</w:t>
      </w:r>
      <w:r>
        <w:fldChar w:fldCharType="end"/>
      </w:r>
      <w:r>
        <w:t xml:space="preserve">: </w:t>
      </w:r>
      <w:r w:rsidR="00EE61CA">
        <w:t>R</w:t>
      </w:r>
      <w:r>
        <w:t xml:space="preserve">ecall search queries in the </w:t>
      </w:r>
      <w:r w:rsidR="00EE61CA">
        <w:t xml:space="preserve">SARA </w:t>
      </w:r>
      <w:r>
        <w:t xml:space="preserve">database </w:t>
      </w:r>
      <w:r w:rsidRPr="00490F2D">
        <w:rPr>
          <w:highlight w:val="yellow"/>
        </w:rPr>
        <w:t>(</w:t>
      </w:r>
      <w:r>
        <w:rPr>
          <w:highlight w:val="yellow"/>
        </w:rPr>
        <w:t>adapted</w:t>
      </w:r>
      <w:r w:rsidRPr="00490F2D">
        <w:rPr>
          <w:highlight w:val="yellow"/>
        </w:rPr>
        <w:t xml:space="preserve"> from the protocol)</w:t>
      </w:r>
    </w:p>
    <w:tbl>
      <w:tblPr>
        <w:tblStyle w:val="TableGrid"/>
        <w:tblW w:w="10456" w:type="dxa"/>
        <w:tblLook w:val="04A0" w:firstRow="1" w:lastRow="0" w:firstColumn="1" w:lastColumn="0" w:noHBand="0" w:noVBand="1"/>
      </w:tblPr>
      <w:tblGrid>
        <w:gridCol w:w="1254"/>
        <w:gridCol w:w="1169"/>
        <w:gridCol w:w="836"/>
        <w:gridCol w:w="2094"/>
        <w:gridCol w:w="3686"/>
        <w:gridCol w:w="1417"/>
      </w:tblGrid>
      <w:tr w:rsidR="0032215F" w:rsidRPr="004D5804" w14:paraId="260C1AB1" w14:textId="77777777" w:rsidTr="00BC0423">
        <w:trPr>
          <w:tblHeader/>
        </w:trPr>
        <w:tc>
          <w:tcPr>
            <w:tcW w:w="1254" w:type="dxa"/>
            <w:shd w:val="clear" w:color="auto" w:fill="4F81BD" w:themeFill="accent1"/>
            <w:vAlign w:val="center"/>
          </w:tcPr>
          <w:p w14:paraId="1EEA3A21"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Literature database</w:t>
            </w:r>
          </w:p>
        </w:tc>
        <w:tc>
          <w:tcPr>
            <w:tcW w:w="1169" w:type="dxa"/>
            <w:shd w:val="clear" w:color="auto" w:fill="4F81BD" w:themeFill="accent1"/>
            <w:vAlign w:val="center"/>
          </w:tcPr>
          <w:p w14:paraId="1AC4BD76"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Objective</w:t>
            </w:r>
          </w:p>
        </w:tc>
        <w:tc>
          <w:tcPr>
            <w:tcW w:w="836" w:type="dxa"/>
            <w:shd w:val="clear" w:color="auto" w:fill="4F81BD" w:themeFill="accent1"/>
            <w:vAlign w:val="center"/>
          </w:tcPr>
          <w:p w14:paraId="08A5178F"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Query</w:t>
            </w:r>
          </w:p>
        </w:tc>
        <w:tc>
          <w:tcPr>
            <w:tcW w:w="2094" w:type="dxa"/>
            <w:shd w:val="clear" w:color="auto" w:fill="4F81BD" w:themeFill="accent1"/>
            <w:vAlign w:val="center"/>
          </w:tcPr>
          <w:p w14:paraId="40858B90"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General limitations</w:t>
            </w:r>
          </w:p>
        </w:tc>
        <w:tc>
          <w:tcPr>
            <w:tcW w:w="3686" w:type="dxa"/>
            <w:shd w:val="clear" w:color="auto" w:fill="4F81BD" w:themeFill="accent1"/>
            <w:vAlign w:val="center"/>
          </w:tcPr>
          <w:p w14:paraId="5E47D925"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Keywords</w:t>
            </w:r>
          </w:p>
        </w:tc>
        <w:tc>
          <w:tcPr>
            <w:tcW w:w="1417" w:type="dxa"/>
            <w:shd w:val="clear" w:color="auto" w:fill="4F81BD" w:themeFill="accent1"/>
            <w:vAlign w:val="center"/>
          </w:tcPr>
          <w:p w14:paraId="05624560"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Number of results</w:t>
            </w:r>
          </w:p>
        </w:tc>
      </w:tr>
      <w:tr w:rsidR="004D5804" w:rsidRPr="004D5804" w14:paraId="5CA906B8" w14:textId="77777777" w:rsidTr="00651D8B">
        <w:tc>
          <w:tcPr>
            <w:tcW w:w="1254" w:type="dxa"/>
            <w:vMerge w:val="restart"/>
            <w:vAlign w:val="center"/>
          </w:tcPr>
          <w:p w14:paraId="0A9D3415" w14:textId="730F0D6B" w:rsidR="004D5804" w:rsidRPr="004D5804" w:rsidRDefault="004724C2" w:rsidP="004D5804">
            <w:pPr>
              <w:jc w:val="left"/>
              <w:rPr>
                <w:sz w:val="18"/>
                <w:szCs w:val="18"/>
              </w:rPr>
            </w:pPr>
            <w:hyperlink r:id="rId32" w:history="1">
              <w:r w:rsidR="004D5804" w:rsidRPr="004D5804">
                <w:rPr>
                  <w:rStyle w:val="Hyperlink"/>
                  <w:sz w:val="18"/>
                  <w:szCs w:val="18"/>
                </w:rPr>
                <w:t>SARA (System for Australian Recall Actions)</w:t>
              </w:r>
            </w:hyperlink>
          </w:p>
          <w:p w14:paraId="3968AF39" w14:textId="5C036DEE" w:rsidR="004D5804" w:rsidRPr="004D5804" w:rsidRDefault="004D5804" w:rsidP="004D5804">
            <w:pPr>
              <w:jc w:val="left"/>
              <w:rPr>
                <w:sz w:val="18"/>
                <w:szCs w:val="18"/>
              </w:rPr>
            </w:pPr>
          </w:p>
        </w:tc>
        <w:tc>
          <w:tcPr>
            <w:tcW w:w="1169" w:type="dxa"/>
            <w:vAlign w:val="center"/>
          </w:tcPr>
          <w:p w14:paraId="0016FD05" w14:textId="77777777" w:rsidR="004D5804" w:rsidRPr="004D5804" w:rsidRDefault="004D5804" w:rsidP="004D5804">
            <w:pPr>
              <w:jc w:val="left"/>
              <w:rPr>
                <w:color w:val="FF0000"/>
                <w:sz w:val="18"/>
                <w:szCs w:val="18"/>
              </w:rPr>
            </w:pPr>
            <w:r w:rsidRPr="004D5804">
              <w:rPr>
                <w:color w:val="FF0000"/>
                <w:sz w:val="18"/>
                <w:szCs w:val="18"/>
              </w:rPr>
              <w:t>AC</w:t>
            </w:r>
          </w:p>
        </w:tc>
        <w:tc>
          <w:tcPr>
            <w:tcW w:w="836" w:type="dxa"/>
            <w:vAlign w:val="center"/>
          </w:tcPr>
          <w:p w14:paraId="0CF55E18" w14:textId="77777777" w:rsidR="004D5804" w:rsidRPr="004D5804" w:rsidRDefault="004D5804" w:rsidP="004D5804">
            <w:pPr>
              <w:pStyle w:val="ListParagraph"/>
              <w:numPr>
                <w:ilvl w:val="0"/>
                <w:numId w:val="34"/>
              </w:numPr>
              <w:jc w:val="left"/>
              <w:rPr>
                <w:sz w:val="18"/>
                <w:szCs w:val="18"/>
              </w:rPr>
            </w:pPr>
          </w:p>
        </w:tc>
        <w:tc>
          <w:tcPr>
            <w:tcW w:w="2094" w:type="dxa"/>
            <w:vMerge w:val="restart"/>
            <w:vAlign w:val="center"/>
          </w:tcPr>
          <w:p w14:paraId="10629CB8" w14:textId="77777777" w:rsidR="004D5804" w:rsidRPr="004D5804" w:rsidRDefault="004D5804" w:rsidP="004D5804">
            <w:pPr>
              <w:pStyle w:val="ListParagraph"/>
              <w:numPr>
                <w:ilvl w:val="0"/>
                <w:numId w:val="2"/>
              </w:numPr>
              <w:ind w:left="325"/>
              <w:rPr>
                <w:sz w:val="18"/>
                <w:szCs w:val="18"/>
                <w:lang w:val="en-US"/>
              </w:rPr>
            </w:pPr>
            <w:r w:rsidRPr="004D5804">
              <w:rPr>
                <w:sz w:val="18"/>
                <w:szCs w:val="18"/>
                <w:lang w:val="en-US"/>
              </w:rPr>
              <w:t xml:space="preserve">Select product </w:t>
            </w:r>
            <w:proofErr w:type="gramStart"/>
            <w:r w:rsidRPr="004D5804">
              <w:rPr>
                <w:sz w:val="18"/>
                <w:szCs w:val="18"/>
                <w:lang w:val="en-US"/>
              </w:rPr>
              <w:t>type :</w:t>
            </w:r>
            <w:proofErr w:type="gramEnd"/>
            <w:r w:rsidRPr="004D5804">
              <w:rPr>
                <w:sz w:val="18"/>
                <w:szCs w:val="18"/>
                <w:lang w:val="en-US"/>
              </w:rPr>
              <w:t xml:space="preserve"> Medical Device</w:t>
            </w:r>
          </w:p>
          <w:p w14:paraId="3222FBD6" w14:textId="77777777" w:rsidR="004D5804" w:rsidRPr="004D5804" w:rsidRDefault="004D5804" w:rsidP="004D5804">
            <w:pPr>
              <w:pStyle w:val="ListParagraph"/>
              <w:numPr>
                <w:ilvl w:val="0"/>
                <w:numId w:val="2"/>
              </w:numPr>
              <w:ind w:left="325"/>
              <w:rPr>
                <w:sz w:val="18"/>
                <w:szCs w:val="18"/>
              </w:rPr>
            </w:pPr>
            <w:r w:rsidRPr="004D5804">
              <w:rPr>
                <w:sz w:val="18"/>
                <w:szCs w:val="18"/>
              </w:rPr>
              <w:t>Select date range :</w:t>
            </w:r>
          </w:p>
          <w:p w14:paraId="71201CFC" w14:textId="77777777" w:rsidR="004D5804" w:rsidRPr="004D5804" w:rsidRDefault="004D5804" w:rsidP="004D5804">
            <w:pPr>
              <w:pStyle w:val="ListParagraph"/>
              <w:numPr>
                <w:ilvl w:val="0"/>
                <w:numId w:val="3"/>
              </w:numPr>
              <w:ind w:left="453"/>
              <w:rPr>
                <w:sz w:val="18"/>
                <w:szCs w:val="18"/>
              </w:rPr>
            </w:pPr>
            <w:proofErr w:type="spellStart"/>
            <w:r w:rsidRPr="004D5804">
              <w:rPr>
                <w:sz w:val="18"/>
                <w:szCs w:val="18"/>
              </w:rPr>
              <w:t>From</w:t>
            </w:r>
            <w:proofErr w:type="spellEnd"/>
            <w:r w:rsidRPr="004D5804">
              <w:rPr>
                <w:sz w:val="18"/>
                <w:szCs w:val="18"/>
              </w:rPr>
              <w:t xml:space="preserve"> : </w:t>
            </w:r>
            <w:r w:rsidRPr="004D5804">
              <w:rPr>
                <w:color w:val="FF0000"/>
                <w:sz w:val="18"/>
                <w:szCs w:val="18"/>
              </w:rPr>
              <w:t xml:space="preserve">YYYY </w:t>
            </w:r>
            <w:proofErr w:type="spellStart"/>
            <w:r w:rsidRPr="004D5804">
              <w:rPr>
                <w:color w:val="FF0000"/>
                <w:sz w:val="18"/>
                <w:szCs w:val="18"/>
              </w:rPr>
              <w:t>Month</w:t>
            </w:r>
            <w:proofErr w:type="spellEnd"/>
            <w:r w:rsidRPr="004D5804">
              <w:rPr>
                <w:color w:val="FF0000"/>
                <w:sz w:val="18"/>
                <w:szCs w:val="18"/>
              </w:rPr>
              <w:t xml:space="preserve"> DD</w:t>
            </w:r>
          </w:p>
          <w:p w14:paraId="3C2777D1" w14:textId="0D50D5A0" w:rsidR="004D5804" w:rsidRPr="004D5804" w:rsidRDefault="004D5804" w:rsidP="004D5804">
            <w:pPr>
              <w:pStyle w:val="ListParagraph"/>
              <w:numPr>
                <w:ilvl w:val="0"/>
                <w:numId w:val="3"/>
              </w:numPr>
              <w:ind w:left="453"/>
              <w:rPr>
                <w:sz w:val="18"/>
                <w:szCs w:val="18"/>
              </w:rPr>
            </w:pPr>
            <w:r w:rsidRPr="004D5804">
              <w:rPr>
                <w:sz w:val="18"/>
                <w:szCs w:val="18"/>
              </w:rPr>
              <w:t xml:space="preserve">To : </w:t>
            </w:r>
            <w:r w:rsidRPr="004D5804">
              <w:rPr>
                <w:color w:val="FF0000"/>
                <w:sz w:val="18"/>
                <w:szCs w:val="18"/>
              </w:rPr>
              <w:t xml:space="preserve">YYYY </w:t>
            </w:r>
            <w:proofErr w:type="spellStart"/>
            <w:r w:rsidRPr="004D5804">
              <w:rPr>
                <w:color w:val="FF0000"/>
                <w:sz w:val="18"/>
                <w:szCs w:val="18"/>
              </w:rPr>
              <w:t>Month</w:t>
            </w:r>
            <w:proofErr w:type="spellEnd"/>
            <w:r w:rsidRPr="004D5804">
              <w:rPr>
                <w:color w:val="FF0000"/>
                <w:sz w:val="18"/>
                <w:szCs w:val="18"/>
              </w:rPr>
              <w:t xml:space="preserve"> DD</w:t>
            </w:r>
          </w:p>
        </w:tc>
        <w:tc>
          <w:tcPr>
            <w:tcW w:w="3686" w:type="dxa"/>
            <w:vAlign w:val="center"/>
          </w:tcPr>
          <w:p w14:paraId="27C3FF6E" w14:textId="77777777" w:rsidR="004D5804" w:rsidRPr="004D5804" w:rsidRDefault="004D5804" w:rsidP="004D5804">
            <w:pPr>
              <w:pStyle w:val="ListParagraph"/>
              <w:numPr>
                <w:ilvl w:val="0"/>
                <w:numId w:val="2"/>
              </w:numPr>
              <w:ind w:left="325"/>
              <w:rPr>
                <w:sz w:val="18"/>
                <w:szCs w:val="18"/>
              </w:rPr>
            </w:pPr>
            <w:r w:rsidRPr="004D5804">
              <w:rPr>
                <w:sz w:val="18"/>
                <w:szCs w:val="18"/>
              </w:rPr>
              <w:t xml:space="preserve">Select </w:t>
            </w:r>
            <w:proofErr w:type="spellStart"/>
            <w:r w:rsidRPr="004D5804">
              <w:rPr>
                <w:sz w:val="18"/>
                <w:szCs w:val="18"/>
              </w:rPr>
              <w:t>products</w:t>
            </w:r>
            <w:proofErr w:type="spellEnd"/>
            <w:r w:rsidRPr="004D5804">
              <w:rPr>
                <w:sz w:val="18"/>
                <w:szCs w:val="18"/>
              </w:rPr>
              <w:t> :</w:t>
            </w:r>
          </w:p>
          <w:p w14:paraId="795C3EAC" w14:textId="252AE253" w:rsidR="004D5804" w:rsidRPr="004D5804" w:rsidRDefault="004D5804" w:rsidP="004D5804">
            <w:pPr>
              <w:rPr>
                <w:i/>
                <w:iCs/>
                <w:sz w:val="18"/>
                <w:szCs w:val="18"/>
              </w:rPr>
            </w:pPr>
            <w:r w:rsidRPr="004D5804">
              <w:rPr>
                <w:i/>
                <w:iCs/>
                <w:sz w:val="18"/>
                <w:szCs w:val="18"/>
              </w:rPr>
              <w:t>Note: other fields are empty</w:t>
            </w:r>
          </w:p>
        </w:tc>
        <w:tc>
          <w:tcPr>
            <w:tcW w:w="1417" w:type="dxa"/>
            <w:vAlign w:val="center"/>
          </w:tcPr>
          <w:p w14:paraId="62DD3E39" w14:textId="77777777" w:rsidR="004D5804" w:rsidRPr="004D5804" w:rsidRDefault="004D5804" w:rsidP="004D5804">
            <w:pPr>
              <w:jc w:val="left"/>
              <w:rPr>
                <w:sz w:val="18"/>
                <w:szCs w:val="18"/>
              </w:rPr>
            </w:pPr>
          </w:p>
        </w:tc>
      </w:tr>
      <w:tr w:rsidR="004D5804" w:rsidRPr="004D5804" w14:paraId="22656CC6" w14:textId="77777777" w:rsidTr="00651D8B">
        <w:tc>
          <w:tcPr>
            <w:tcW w:w="1254" w:type="dxa"/>
            <w:vMerge/>
            <w:vAlign w:val="center"/>
          </w:tcPr>
          <w:p w14:paraId="5B739DE7" w14:textId="77777777" w:rsidR="004D5804" w:rsidRPr="004D5804" w:rsidRDefault="004D5804" w:rsidP="004D5804">
            <w:pPr>
              <w:jc w:val="left"/>
              <w:rPr>
                <w:sz w:val="18"/>
                <w:szCs w:val="18"/>
              </w:rPr>
            </w:pPr>
          </w:p>
        </w:tc>
        <w:tc>
          <w:tcPr>
            <w:tcW w:w="1169" w:type="dxa"/>
            <w:vAlign w:val="center"/>
          </w:tcPr>
          <w:p w14:paraId="7D7D97AE" w14:textId="77777777" w:rsidR="004D5804" w:rsidRPr="004D5804" w:rsidRDefault="004D5804" w:rsidP="004D5804">
            <w:pPr>
              <w:jc w:val="left"/>
              <w:rPr>
                <w:color w:val="FF0000"/>
                <w:sz w:val="18"/>
                <w:szCs w:val="18"/>
              </w:rPr>
            </w:pPr>
            <w:r w:rsidRPr="004D5804">
              <w:rPr>
                <w:color w:val="FF0000"/>
                <w:sz w:val="18"/>
                <w:szCs w:val="18"/>
              </w:rPr>
              <w:t>S&amp;P</w:t>
            </w:r>
          </w:p>
        </w:tc>
        <w:tc>
          <w:tcPr>
            <w:tcW w:w="836" w:type="dxa"/>
            <w:vAlign w:val="center"/>
          </w:tcPr>
          <w:p w14:paraId="5630FC93" w14:textId="77777777" w:rsidR="004D5804" w:rsidRPr="004D5804" w:rsidRDefault="004D5804" w:rsidP="004D5804">
            <w:pPr>
              <w:pStyle w:val="ListParagraph"/>
              <w:numPr>
                <w:ilvl w:val="0"/>
                <w:numId w:val="34"/>
              </w:numPr>
              <w:jc w:val="left"/>
              <w:rPr>
                <w:sz w:val="18"/>
                <w:szCs w:val="18"/>
              </w:rPr>
            </w:pPr>
          </w:p>
        </w:tc>
        <w:tc>
          <w:tcPr>
            <w:tcW w:w="2094" w:type="dxa"/>
            <w:vMerge/>
            <w:vAlign w:val="center"/>
          </w:tcPr>
          <w:p w14:paraId="305671BD" w14:textId="77777777" w:rsidR="004D5804" w:rsidRPr="004D5804" w:rsidRDefault="004D5804" w:rsidP="004D5804">
            <w:pPr>
              <w:jc w:val="left"/>
              <w:rPr>
                <w:sz w:val="18"/>
                <w:szCs w:val="18"/>
              </w:rPr>
            </w:pPr>
          </w:p>
        </w:tc>
        <w:tc>
          <w:tcPr>
            <w:tcW w:w="3686" w:type="dxa"/>
            <w:vAlign w:val="center"/>
          </w:tcPr>
          <w:p w14:paraId="25B027A2" w14:textId="77777777" w:rsidR="004D5804" w:rsidRPr="004D5804" w:rsidRDefault="004D5804" w:rsidP="004D5804">
            <w:pPr>
              <w:pStyle w:val="ListParagraph"/>
              <w:numPr>
                <w:ilvl w:val="0"/>
                <w:numId w:val="2"/>
              </w:numPr>
              <w:ind w:left="325"/>
              <w:rPr>
                <w:sz w:val="18"/>
                <w:szCs w:val="18"/>
              </w:rPr>
            </w:pPr>
            <w:r w:rsidRPr="004D5804">
              <w:rPr>
                <w:sz w:val="18"/>
                <w:szCs w:val="18"/>
              </w:rPr>
              <w:t xml:space="preserve">Select </w:t>
            </w:r>
            <w:proofErr w:type="spellStart"/>
            <w:r w:rsidRPr="004D5804">
              <w:rPr>
                <w:sz w:val="18"/>
                <w:szCs w:val="18"/>
              </w:rPr>
              <w:t>products</w:t>
            </w:r>
            <w:proofErr w:type="spellEnd"/>
            <w:r w:rsidRPr="004D5804">
              <w:rPr>
                <w:sz w:val="18"/>
                <w:szCs w:val="18"/>
              </w:rPr>
              <w:t> :</w:t>
            </w:r>
          </w:p>
          <w:p w14:paraId="014CCA54" w14:textId="71ED42D9" w:rsidR="004D5804" w:rsidRPr="004D5804" w:rsidRDefault="004D5804" w:rsidP="004D5804">
            <w:pPr>
              <w:rPr>
                <w:sz w:val="18"/>
                <w:szCs w:val="18"/>
              </w:rPr>
            </w:pPr>
            <w:r w:rsidRPr="004D5804">
              <w:rPr>
                <w:i/>
                <w:iCs/>
                <w:sz w:val="18"/>
                <w:szCs w:val="18"/>
              </w:rPr>
              <w:t>Note: other fields are empty</w:t>
            </w:r>
          </w:p>
        </w:tc>
        <w:tc>
          <w:tcPr>
            <w:tcW w:w="1417" w:type="dxa"/>
            <w:vAlign w:val="center"/>
          </w:tcPr>
          <w:p w14:paraId="79FAB7AD" w14:textId="77777777" w:rsidR="004D5804" w:rsidRPr="004D5804" w:rsidRDefault="004D5804" w:rsidP="004D5804">
            <w:pPr>
              <w:jc w:val="left"/>
              <w:rPr>
                <w:sz w:val="18"/>
                <w:szCs w:val="18"/>
              </w:rPr>
            </w:pPr>
          </w:p>
        </w:tc>
      </w:tr>
    </w:tbl>
    <w:p w14:paraId="280AAFCA" w14:textId="77777777" w:rsidR="0032215F" w:rsidRDefault="0032215F" w:rsidP="0032215F"/>
    <w:p w14:paraId="3D069347" w14:textId="77777777" w:rsidR="0032215F" w:rsidRDefault="0032215F" w:rsidP="0032215F">
      <w:r>
        <w:t>The following results have been obtained.</w:t>
      </w:r>
    </w:p>
    <w:p w14:paraId="58F1A75B" w14:textId="77777777" w:rsidR="00EF1619" w:rsidRDefault="00EF1619" w:rsidP="0032215F"/>
    <w:p w14:paraId="75227022" w14:textId="69BE3DCC" w:rsidR="00EF1619" w:rsidRDefault="00EF1619" w:rsidP="00EF1619">
      <w:pPr>
        <w:pStyle w:val="Caption"/>
      </w:pPr>
      <w:r>
        <w:t xml:space="preserve">Table </w:t>
      </w:r>
      <w:r>
        <w:fldChar w:fldCharType="begin"/>
      </w:r>
      <w:r>
        <w:instrText xml:space="preserve"> SEQ Table \* ARABIC </w:instrText>
      </w:r>
      <w:r>
        <w:fldChar w:fldCharType="separate"/>
      </w:r>
      <w:r w:rsidR="00F41F7A">
        <w:rPr>
          <w:noProof/>
        </w:rPr>
        <w:t>21</w:t>
      </w:r>
      <w:r>
        <w:fldChar w:fldCharType="end"/>
      </w:r>
      <w:r>
        <w:t>:</w:t>
      </w:r>
      <w:r w:rsidRPr="00791697">
        <w:t xml:space="preserve"> </w:t>
      </w:r>
      <w:r>
        <w:t xml:space="preserve">Recall search results in the </w:t>
      </w:r>
      <w:r w:rsidR="00EE61CA">
        <w:t xml:space="preserve">SARA </w:t>
      </w:r>
      <w:r>
        <w:t>database</w:t>
      </w:r>
    </w:p>
    <w:tbl>
      <w:tblPr>
        <w:tblStyle w:val="TableGrid"/>
        <w:tblW w:w="10485" w:type="dxa"/>
        <w:tblLook w:val="04A0" w:firstRow="1" w:lastRow="0" w:firstColumn="1" w:lastColumn="0" w:noHBand="0" w:noVBand="1"/>
      </w:tblPr>
      <w:tblGrid>
        <w:gridCol w:w="418"/>
        <w:gridCol w:w="418"/>
        <w:gridCol w:w="1257"/>
        <w:gridCol w:w="1276"/>
        <w:gridCol w:w="1559"/>
        <w:gridCol w:w="3827"/>
        <w:gridCol w:w="1730"/>
      </w:tblGrid>
      <w:tr w:rsidR="001B3C20" w:rsidRPr="009106ED" w14:paraId="1A266669" w14:textId="77777777" w:rsidTr="00BC0423">
        <w:trPr>
          <w:trHeight w:val="548"/>
          <w:tblHeader/>
        </w:trPr>
        <w:tc>
          <w:tcPr>
            <w:tcW w:w="836" w:type="dxa"/>
            <w:gridSpan w:val="2"/>
            <w:shd w:val="clear" w:color="auto" w:fill="4F81BD" w:themeFill="accent1"/>
            <w:vAlign w:val="center"/>
          </w:tcPr>
          <w:p w14:paraId="61A92097" w14:textId="77777777" w:rsidR="002136A5" w:rsidRPr="00BC0423" w:rsidRDefault="002136A5" w:rsidP="00651D8B">
            <w:pPr>
              <w:jc w:val="left"/>
              <w:rPr>
                <w:b/>
                <w:bCs/>
                <w:color w:val="FFFFFF" w:themeColor="background1"/>
                <w:sz w:val="18"/>
                <w:szCs w:val="18"/>
              </w:rPr>
            </w:pPr>
            <w:r w:rsidRPr="00BC0423">
              <w:rPr>
                <w:b/>
                <w:bCs/>
                <w:color w:val="FFFFFF" w:themeColor="background1"/>
                <w:sz w:val="18"/>
                <w:szCs w:val="18"/>
              </w:rPr>
              <w:t>Query</w:t>
            </w:r>
          </w:p>
        </w:tc>
        <w:tc>
          <w:tcPr>
            <w:tcW w:w="1257" w:type="dxa"/>
            <w:vMerge w:val="restart"/>
            <w:shd w:val="clear" w:color="auto" w:fill="4F81BD" w:themeFill="accent1"/>
            <w:vAlign w:val="center"/>
          </w:tcPr>
          <w:p w14:paraId="30542303" w14:textId="2AE6E3DD" w:rsidR="002136A5" w:rsidRPr="00BC0423" w:rsidRDefault="00986291" w:rsidP="00651D8B">
            <w:pPr>
              <w:jc w:val="left"/>
              <w:rPr>
                <w:b/>
                <w:bCs/>
                <w:color w:val="FFFFFF" w:themeColor="background1"/>
                <w:sz w:val="18"/>
                <w:szCs w:val="18"/>
              </w:rPr>
            </w:pPr>
            <w:r w:rsidRPr="00BC0423">
              <w:rPr>
                <w:b/>
                <w:bCs/>
                <w:color w:val="FFFFFF" w:themeColor="background1"/>
                <w:sz w:val="18"/>
                <w:szCs w:val="18"/>
              </w:rPr>
              <w:t>TGA</w:t>
            </w:r>
            <w:r w:rsidR="001B3C20" w:rsidRPr="00BC0423">
              <w:rPr>
                <w:b/>
                <w:bCs/>
                <w:color w:val="FFFFFF" w:themeColor="background1"/>
                <w:sz w:val="18"/>
                <w:szCs w:val="18"/>
              </w:rPr>
              <w:t xml:space="preserve"> Recall Reference</w:t>
            </w:r>
          </w:p>
        </w:tc>
        <w:tc>
          <w:tcPr>
            <w:tcW w:w="1276" w:type="dxa"/>
            <w:vMerge w:val="restart"/>
            <w:shd w:val="clear" w:color="auto" w:fill="4F81BD" w:themeFill="accent1"/>
            <w:vAlign w:val="center"/>
          </w:tcPr>
          <w:p w14:paraId="26D001FC" w14:textId="4D803100" w:rsidR="002136A5" w:rsidRPr="00BC0423" w:rsidRDefault="001B3C20" w:rsidP="00651D8B">
            <w:pPr>
              <w:jc w:val="left"/>
              <w:rPr>
                <w:b/>
                <w:bCs/>
                <w:color w:val="FFFFFF" w:themeColor="background1"/>
                <w:sz w:val="18"/>
                <w:szCs w:val="18"/>
              </w:rPr>
            </w:pPr>
            <w:r w:rsidRPr="00BC0423">
              <w:rPr>
                <w:b/>
                <w:bCs/>
                <w:color w:val="FFFFFF" w:themeColor="background1"/>
                <w:sz w:val="18"/>
                <w:szCs w:val="18"/>
              </w:rPr>
              <w:t>Responsible Entity</w:t>
            </w:r>
          </w:p>
        </w:tc>
        <w:tc>
          <w:tcPr>
            <w:tcW w:w="1559" w:type="dxa"/>
            <w:vMerge w:val="restart"/>
            <w:shd w:val="clear" w:color="auto" w:fill="4F81BD" w:themeFill="accent1"/>
            <w:vAlign w:val="center"/>
          </w:tcPr>
          <w:p w14:paraId="14E8D680" w14:textId="582A11E2" w:rsidR="002136A5" w:rsidRPr="00BC0423" w:rsidRDefault="0071126C" w:rsidP="00651D8B">
            <w:pPr>
              <w:jc w:val="left"/>
              <w:rPr>
                <w:b/>
                <w:bCs/>
                <w:color w:val="FFFFFF" w:themeColor="background1"/>
                <w:sz w:val="18"/>
                <w:szCs w:val="18"/>
              </w:rPr>
            </w:pPr>
            <w:r w:rsidRPr="00BC0423">
              <w:rPr>
                <w:b/>
                <w:bCs/>
                <w:color w:val="FFFFFF" w:themeColor="background1"/>
                <w:sz w:val="18"/>
                <w:szCs w:val="18"/>
              </w:rPr>
              <w:t>Product</w:t>
            </w:r>
            <w:r w:rsidR="002136A5" w:rsidRPr="00BC0423">
              <w:rPr>
                <w:b/>
                <w:bCs/>
                <w:color w:val="FFFFFF" w:themeColor="background1"/>
                <w:sz w:val="18"/>
                <w:szCs w:val="18"/>
              </w:rPr>
              <w:t xml:space="preserve"> Name</w:t>
            </w:r>
          </w:p>
        </w:tc>
        <w:tc>
          <w:tcPr>
            <w:tcW w:w="3827" w:type="dxa"/>
            <w:vMerge w:val="restart"/>
            <w:shd w:val="clear" w:color="auto" w:fill="4F81BD" w:themeFill="accent1"/>
            <w:vAlign w:val="center"/>
          </w:tcPr>
          <w:p w14:paraId="43799795" w14:textId="019CB7CE" w:rsidR="002136A5" w:rsidRPr="00BC0423" w:rsidRDefault="001B3C20" w:rsidP="00651D8B">
            <w:pPr>
              <w:jc w:val="left"/>
              <w:rPr>
                <w:b/>
                <w:bCs/>
                <w:color w:val="FFFFFF" w:themeColor="background1"/>
                <w:sz w:val="18"/>
                <w:szCs w:val="18"/>
              </w:rPr>
            </w:pPr>
            <w:r w:rsidRPr="00BC0423">
              <w:rPr>
                <w:b/>
                <w:bCs/>
                <w:color w:val="FFFFFF" w:themeColor="background1"/>
                <w:sz w:val="18"/>
                <w:szCs w:val="18"/>
              </w:rPr>
              <w:t>Reason/Issue</w:t>
            </w:r>
          </w:p>
        </w:tc>
        <w:tc>
          <w:tcPr>
            <w:tcW w:w="1730" w:type="dxa"/>
            <w:vMerge w:val="restart"/>
            <w:shd w:val="clear" w:color="auto" w:fill="4F81BD" w:themeFill="accent1"/>
            <w:vAlign w:val="center"/>
          </w:tcPr>
          <w:p w14:paraId="2AB919FA" w14:textId="77777777" w:rsidR="002136A5" w:rsidRPr="00BC0423" w:rsidRDefault="002136A5" w:rsidP="00651D8B">
            <w:pPr>
              <w:jc w:val="left"/>
              <w:rPr>
                <w:b/>
                <w:bCs/>
                <w:color w:val="FFFFFF" w:themeColor="background1"/>
                <w:sz w:val="18"/>
                <w:szCs w:val="18"/>
              </w:rPr>
            </w:pPr>
            <w:r w:rsidRPr="00BC0423">
              <w:rPr>
                <w:b/>
                <w:bCs/>
                <w:color w:val="FFFFFF" w:themeColor="background1"/>
                <w:sz w:val="18"/>
                <w:szCs w:val="18"/>
              </w:rPr>
              <w:t>Conclusion (i.e., device or patient problem) or Rationale for exclusion</w:t>
            </w:r>
          </w:p>
        </w:tc>
      </w:tr>
      <w:tr w:rsidR="00986291" w:rsidRPr="009106ED" w14:paraId="085945B1" w14:textId="77777777" w:rsidTr="00BC0423">
        <w:trPr>
          <w:trHeight w:val="548"/>
          <w:tblHeader/>
        </w:trPr>
        <w:tc>
          <w:tcPr>
            <w:tcW w:w="418" w:type="dxa"/>
            <w:shd w:val="clear" w:color="auto" w:fill="4F81BD" w:themeFill="accent1"/>
            <w:vAlign w:val="center"/>
          </w:tcPr>
          <w:p w14:paraId="4E3394C6" w14:textId="77777777" w:rsidR="002136A5" w:rsidRPr="00BC0423" w:rsidRDefault="002136A5" w:rsidP="00651D8B">
            <w:pPr>
              <w:jc w:val="left"/>
              <w:rPr>
                <w:b/>
                <w:bCs/>
                <w:color w:val="FFFFFF" w:themeColor="background1"/>
                <w:sz w:val="18"/>
                <w:szCs w:val="18"/>
              </w:rPr>
            </w:pPr>
            <w:r w:rsidRPr="00BC0423">
              <w:rPr>
                <w:b/>
                <w:bCs/>
                <w:color w:val="FFFFFF" w:themeColor="background1"/>
                <w:sz w:val="18"/>
                <w:szCs w:val="18"/>
              </w:rPr>
              <w:t>N°</w:t>
            </w:r>
          </w:p>
        </w:tc>
        <w:tc>
          <w:tcPr>
            <w:tcW w:w="418" w:type="dxa"/>
            <w:shd w:val="clear" w:color="auto" w:fill="4F81BD" w:themeFill="accent1"/>
            <w:vAlign w:val="center"/>
          </w:tcPr>
          <w:p w14:paraId="2BDF4679" w14:textId="77777777" w:rsidR="002136A5" w:rsidRPr="00BC0423" w:rsidRDefault="002136A5" w:rsidP="00651D8B">
            <w:pPr>
              <w:jc w:val="left"/>
              <w:rPr>
                <w:b/>
                <w:bCs/>
                <w:color w:val="FFFFFF" w:themeColor="background1"/>
                <w:sz w:val="18"/>
                <w:szCs w:val="18"/>
              </w:rPr>
            </w:pPr>
            <w:r w:rsidRPr="00BC0423">
              <w:rPr>
                <w:b/>
                <w:bCs/>
                <w:color w:val="FFFFFF" w:themeColor="background1"/>
                <w:sz w:val="18"/>
                <w:szCs w:val="18"/>
              </w:rPr>
              <w:t>#</w:t>
            </w:r>
          </w:p>
        </w:tc>
        <w:tc>
          <w:tcPr>
            <w:tcW w:w="1257" w:type="dxa"/>
            <w:vMerge/>
            <w:shd w:val="clear" w:color="auto" w:fill="4F81BD" w:themeFill="accent1"/>
            <w:vAlign w:val="center"/>
          </w:tcPr>
          <w:p w14:paraId="2F9F61EE" w14:textId="77777777" w:rsidR="002136A5" w:rsidRPr="00BC0423" w:rsidRDefault="002136A5" w:rsidP="00651D8B">
            <w:pPr>
              <w:jc w:val="left"/>
              <w:rPr>
                <w:b/>
                <w:bCs/>
                <w:color w:val="FFFFFF" w:themeColor="background1"/>
                <w:sz w:val="18"/>
                <w:szCs w:val="18"/>
              </w:rPr>
            </w:pPr>
          </w:p>
        </w:tc>
        <w:tc>
          <w:tcPr>
            <w:tcW w:w="1276" w:type="dxa"/>
            <w:vMerge/>
            <w:shd w:val="clear" w:color="auto" w:fill="4F81BD" w:themeFill="accent1"/>
            <w:vAlign w:val="center"/>
          </w:tcPr>
          <w:p w14:paraId="107CB65D" w14:textId="77777777" w:rsidR="002136A5" w:rsidRPr="00BC0423" w:rsidRDefault="002136A5" w:rsidP="00651D8B">
            <w:pPr>
              <w:jc w:val="left"/>
              <w:rPr>
                <w:b/>
                <w:bCs/>
                <w:color w:val="FFFFFF" w:themeColor="background1"/>
                <w:sz w:val="18"/>
                <w:szCs w:val="18"/>
              </w:rPr>
            </w:pPr>
          </w:p>
        </w:tc>
        <w:tc>
          <w:tcPr>
            <w:tcW w:w="1559" w:type="dxa"/>
            <w:vMerge/>
            <w:shd w:val="clear" w:color="auto" w:fill="4F81BD" w:themeFill="accent1"/>
            <w:vAlign w:val="center"/>
          </w:tcPr>
          <w:p w14:paraId="1B6CCB87" w14:textId="77777777" w:rsidR="002136A5" w:rsidRPr="00BC0423" w:rsidRDefault="002136A5" w:rsidP="00651D8B">
            <w:pPr>
              <w:jc w:val="left"/>
              <w:rPr>
                <w:b/>
                <w:bCs/>
                <w:color w:val="FFFFFF" w:themeColor="background1"/>
                <w:sz w:val="18"/>
                <w:szCs w:val="18"/>
              </w:rPr>
            </w:pPr>
          </w:p>
        </w:tc>
        <w:tc>
          <w:tcPr>
            <w:tcW w:w="3827" w:type="dxa"/>
            <w:vMerge/>
            <w:shd w:val="clear" w:color="auto" w:fill="4F81BD" w:themeFill="accent1"/>
            <w:vAlign w:val="center"/>
          </w:tcPr>
          <w:p w14:paraId="37C8C74B" w14:textId="77777777" w:rsidR="002136A5" w:rsidRPr="00BC0423" w:rsidRDefault="002136A5" w:rsidP="00651D8B">
            <w:pPr>
              <w:jc w:val="left"/>
              <w:rPr>
                <w:b/>
                <w:bCs/>
                <w:color w:val="FFFFFF" w:themeColor="background1"/>
                <w:sz w:val="18"/>
                <w:szCs w:val="18"/>
              </w:rPr>
            </w:pPr>
          </w:p>
        </w:tc>
        <w:tc>
          <w:tcPr>
            <w:tcW w:w="1730" w:type="dxa"/>
            <w:vMerge/>
            <w:shd w:val="clear" w:color="auto" w:fill="4F81BD" w:themeFill="accent1"/>
            <w:vAlign w:val="center"/>
          </w:tcPr>
          <w:p w14:paraId="2C926C80" w14:textId="77777777" w:rsidR="002136A5" w:rsidRPr="00BC0423" w:rsidRDefault="002136A5" w:rsidP="00651D8B">
            <w:pPr>
              <w:jc w:val="left"/>
              <w:rPr>
                <w:b/>
                <w:bCs/>
                <w:color w:val="FFFFFF" w:themeColor="background1"/>
                <w:sz w:val="18"/>
                <w:szCs w:val="18"/>
              </w:rPr>
            </w:pPr>
          </w:p>
        </w:tc>
      </w:tr>
      <w:tr w:rsidR="002136A5" w:rsidRPr="009106ED" w14:paraId="3C3BE237" w14:textId="77777777" w:rsidTr="00651D8B">
        <w:tc>
          <w:tcPr>
            <w:tcW w:w="10485" w:type="dxa"/>
            <w:gridSpan w:val="7"/>
            <w:vAlign w:val="center"/>
          </w:tcPr>
          <w:p w14:paraId="63D34CF3" w14:textId="77777777" w:rsidR="002136A5" w:rsidRPr="009106ED" w:rsidRDefault="002136A5" w:rsidP="00651D8B">
            <w:pPr>
              <w:jc w:val="left"/>
              <w:rPr>
                <w:b/>
                <w:bCs/>
                <w:sz w:val="18"/>
                <w:szCs w:val="18"/>
              </w:rPr>
            </w:pPr>
            <w:r w:rsidRPr="009106ED">
              <w:rPr>
                <w:b/>
                <w:bCs/>
                <w:sz w:val="18"/>
                <w:szCs w:val="18"/>
              </w:rPr>
              <w:t>Searches for AC</w:t>
            </w:r>
          </w:p>
        </w:tc>
      </w:tr>
      <w:tr w:rsidR="00986291" w:rsidRPr="009106ED" w14:paraId="0D20B597" w14:textId="77777777" w:rsidTr="00651D8B">
        <w:tc>
          <w:tcPr>
            <w:tcW w:w="418" w:type="dxa"/>
            <w:vAlign w:val="center"/>
          </w:tcPr>
          <w:p w14:paraId="60622CF3" w14:textId="77777777" w:rsidR="002136A5" w:rsidRPr="009106ED" w:rsidRDefault="002136A5" w:rsidP="00651D8B">
            <w:pPr>
              <w:jc w:val="left"/>
              <w:rPr>
                <w:sz w:val="18"/>
                <w:szCs w:val="18"/>
              </w:rPr>
            </w:pPr>
            <w:r w:rsidRPr="009106ED">
              <w:rPr>
                <w:sz w:val="18"/>
                <w:szCs w:val="18"/>
              </w:rPr>
              <w:t>1</w:t>
            </w:r>
          </w:p>
        </w:tc>
        <w:tc>
          <w:tcPr>
            <w:tcW w:w="418" w:type="dxa"/>
            <w:vAlign w:val="center"/>
          </w:tcPr>
          <w:p w14:paraId="31633F5E" w14:textId="77777777" w:rsidR="002136A5" w:rsidRPr="009106ED" w:rsidRDefault="002136A5" w:rsidP="00EE61CA">
            <w:pPr>
              <w:pStyle w:val="ListParagraph"/>
              <w:numPr>
                <w:ilvl w:val="0"/>
                <w:numId w:val="35"/>
              </w:numPr>
              <w:jc w:val="left"/>
              <w:rPr>
                <w:sz w:val="18"/>
                <w:szCs w:val="18"/>
              </w:rPr>
            </w:pPr>
          </w:p>
        </w:tc>
        <w:tc>
          <w:tcPr>
            <w:tcW w:w="1257" w:type="dxa"/>
            <w:vAlign w:val="center"/>
          </w:tcPr>
          <w:p w14:paraId="4782D1DD" w14:textId="77777777" w:rsidR="002136A5" w:rsidRPr="009106ED" w:rsidRDefault="002136A5" w:rsidP="00651D8B">
            <w:pPr>
              <w:pStyle w:val="Revision"/>
              <w:rPr>
                <w:rFonts w:asciiTheme="majorHAnsi" w:hAnsiTheme="majorHAnsi"/>
                <w:sz w:val="18"/>
                <w:szCs w:val="18"/>
                <w:lang w:val="en-US"/>
              </w:rPr>
            </w:pPr>
          </w:p>
        </w:tc>
        <w:tc>
          <w:tcPr>
            <w:tcW w:w="1276" w:type="dxa"/>
            <w:vAlign w:val="center"/>
          </w:tcPr>
          <w:p w14:paraId="00B9E787" w14:textId="77777777" w:rsidR="002136A5" w:rsidRPr="009106ED" w:rsidRDefault="002136A5" w:rsidP="00651D8B">
            <w:pPr>
              <w:rPr>
                <w:sz w:val="18"/>
                <w:szCs w:val="18"/>
              </w:rPr>
            </w:pPr>
          </w:p>
        </w:tc>
        <w:tc>
          <w:tcPr>
            <w:tcW w:w="1559" w:type="dxa"/>
            <w:vAlign w:val="center"/>
          </w:tcPr>
          <w:p w14:paraId="76F3CA28" w14:textId="77777777" w:rsidR="002136A5" w:rsidRPr="009106ED" w:rsidRDefault="002136A5" w:rsidP="00651D8B">
            <w:pPr>
              <w:rPr>
                <w:sz w:val="18"/>
                <w:szCs w:val="18"/>
              </w:rPr>
            </w:pPr>
          </w:p>
        </w:tc>
        <w:tc>
          <w:tcPr>
            <w:tcW w:w="3827" w:type="dxa"/>
            <w:vAlign w:val="center"/>
          </w:tcPr>
          <w:p w14:paraId="019F4F81" w14:textId="77777777" w:rsidR="002136A5" w:rsidRPr="009106ED" w:rsidRDefault="002136A5" w:rsidP="00651D8B">
            <w:pPr>
              <w:rPr>
                <w:sz w:val="18"/>
                <w:szCs w:val="18"/>
              </w:rPr>
            </w:pPr>
          </w:p>
        </w:tc>
        <w:tc>
          <w:tcPr>
            <w:tcW w:w="1730" w:type="dxa"/>
            <w:vAlign w:val="center"/>
          </w:tcPr>
          <w:p w14:paraId="57B9C754" w14:textId="77777777" w:rsidR="002136A5" w:rsidRPr="009106ED" w:rsidRDefault="002136A5" w:rsidP="00651D8B">
            <w:pPr>
              <w:pStyle w:val="Revision"/>
              <w:rPr>
                <w:rFonts w:asciiTheme="majorHAnsi" w:hAnsiTheme="majorHAnsi"/>
                <w:sz w:val="18"/>
                <w:szCs w:val="18"/>
                <w:lang w:val="en-US"/>
              </w:rPr>
            </w:pPr>
          </w:p>
        </w:tc>
      </w:tr>
      <w:tr w:rsidR="00986291" w:rsidRPr="009106ED" w14:paraId="7DC59B74" w14:textId="77777777" w:rsidTr="00651D8B">
        <w:tc>
          <w:tcPr>
            <w:tcW w:w="418" w:type="dxa"/>
            <w:vAlign w:val="center"/>
          </w:tcPr>
          <w:p w14:paraId="3AE31927" w14:textId="77777777" w:rsidR="002136A5" w:rsidRPr="009106ED" w:rsidRDefault="002136A5" w:rsidP="00651D8B">
            <w:pPr>
              <w:jc w:val="left"/>
              <w:rPr>
                <w:sz w:val="18"/>
                <w:szCs w:val="18"/>
              </w:rPr>
            </w:pPr>
            <w:r w:rsidRPr="009106ED">
              <w:rPr>
                <w:sz w:val="18"/>
                <w:szCs w:val="18"/>
              </w:rPr>
              <w:t>1</w:t>
            </w:r>
          </w:p>
        </w:tc>
        <w:tc>
          <w:tcPr>
            <w:tcW w:w="418" w:type="dxa"/>
            <w:vAlign w:val="center"/>
          </w:tcPr>
          <w:p w14:paraId="3548C8F5" w14:textId="77777777" w:rsidR="002136A5" w:rsidRPr="009106ED" w:rsidRDefault="002136A5" w:rsidP="00EE61CA">
            <w:pPr>
              <w:pStyle w:val="ListParagraph"/>
              <w:numPr>
                <w:ilvl w:val="0"/>
                <w:numId w:val="35"/>
              </w:numPr>
              <w:jc w:val="left"/>
              <w:rPr>
                <w:sz w:val="18"/>
                <w:szCs w:val="18"/>
              </w:rPr>
            </w:pPr>
          </w:p>
        </w:tc>
        <w:tc>
          <w:tcPr>
            <w:tcW w:w="1257" w:type="dxa"/>
            <w:vAlign w:val="center"/>
          </w:tcPr>
          <w:p w14:paraId="44522609" w14:textId="77777777" w:rsidR="002136A5" w:rsidRPr="009106ED" w:rsidRDefault="002136A5" w:rsidP="00651D8B">
            <w:pPr>
              <w:pStyle w:val="Revision"/>
              <w:rPr>
                <w:rFonts w:asciiTheme="majorHAnsi" w:hAnsiTheme="majorHAnsi"/>
                <w:sz w:val="18"/>
                <w:szCs w:val="18"/>
                <w:lang w:val="en-US"/>
              </w:rPr>
            </w:pPr>
          </w:p>
        </w:tc>
        <w:tc>
          <w:tcPr>
            <w:tcW w:w="1276" w:type="dxa"/>
            <w:vAlign w:val="center"/>
          </w:tcPr>
          <w:p w14:paraId="1E8A089B" w14:textId="77777777" w:rsidR="002136A5" w:rsidRPr="009106ED" w:rsidRDefault="002136A5" w:rsidP="00651D8B">
            <w:pPr>
              <w:rPr>
                <w:sz w:val="18"/>
                <w:szCs w:val="18"/>
              </w:rPr>
            </w:pPr>
          </w:p>
        </w:tc>
        <w:tc>
          <w:tcPr>
            <w:tcW w:w="1559" w:type="dxa"/>
            <w:vAlign w:val="center"/>
          </w:tcPr>
          <w:p w14:paraId="3078D3EA" w14:textId="77777777" w:rsidR="002136A5" w:rsidRPr="009106ED" w:rsidRDefault="002136A5" w:rsidP="00651D8B">
            <w:pPr>
              <w:rPr>
                <w:sz w:val="18"/>
                <w:szCs w:val="18"/>
              </w:rPr>
            </w:pPr>
          </w:p>
        </w:tc>
        <w:tc>
          <w:tcPr>
            <w:tcW w:w="3827" w:type="dxa"/>
            <w:vAlign w:val="center"/>
          </w:tcPr>
          <w:p w14:paraId="266674ED" w14:textId="77777777" w:rsidR="002136A5" w:rsidRPr="009106ED" w:rsidRDefault="002136A5" w:rsidP="00651D8B">
            <w:pPr>
              <w:rPr>
                <w:sz w:val="18"/>
                <w:szCs w:val="18"/>
              </w:rPr>
            </w:pPr>
          </w:p>
        </w:tc>
        <w:tc>
          <w:tcPr>
            <w:tcW w:w="1730" w:type="dxa"/>
            <w:vAlign w:val="center"/>
          </w:tcPr>
          <w:p w14:paraId="43A0756C" w14:textId="77777777" w:rsidR="002136A5" w:rsidRPr="009106ED" w:rsidRDefault="002136A5" w:rsidP="00651D8B">
            <w:pPr>
              <w:pStyle w:val="Revision"/>
              <w:rPr>
                <w:rFonts w:asciiTheme="majorHAnsi" w:hAnsiTheme="majorHAnsi"/>
                <w:sz w:val="18"/>
                <w:szCs w:val="18"/>
                <w:lang w:val="en-US"/>
              </w:rPr>
            </w:pPr>
          </w:p>
        </w:tc>
      </w:tr>
      <w:tr w:rsidR="002136A5" w:rsidRPr="009106ED" w14:paraId="3FDAF393" w14:textId="77777777" w:rsidTr="00651D8B">
        <w:tc>
          <w:tcPr>
            <w:tcW w:w="10485" w:type="dxa"/>
            <w:gridSpan w:val="7"/>
            <w:vAlign w:val="center"/>
          </w:tcPr>
          <w:p w14:paraId="20E9AE93" w14:textId="77777777" w:rsidR="002136A5" w:rsidRPr="009106ED" w:rsidRDefault="002136A5" w:rsidP="00651D8B">
            <w:pPr>
              <w:jc w:val="left"/>
              <w:rPr>
                <w:b/>
                <w:bCs/>
                <w:sz w:val="18"/>
                <w:szCs w:val="18"/>
              </w:rPr>
            </w:pPr>
            <w:r w:rsidRPr="009106ED">
              <w:rPr>
                <w:b/>
                <w:bCs/>
                <w:sz w:val="18"/>
                <w:szCs w:val="18"/>
              </w:rPr>
              <w:t>Searches for S&amp;P</w:t>
            </w:r>
          </w:p>
        </w:tc>
      </w:tr>
      <w:tr w:rsidR="00986291" w:rsidRPr="009106ED" w14:paraId="18D03E6F" w14:textId="77777777" w:rsidTr="00651D8B">
        <w:tc>
          <w:tcPr>
            <w:tcW w:w="418" w:type="dxa"/>
            <w:vAlign w:val="center"/>
          </w:tcPr>
          <w:p w14:paraId="4DBF34C1" w14:textId="77777777" w:rsidR="002136A5" w:rsidRPr="009106ED" w:rsidRDefault="002136A5" w:rsidP="00651D8B">
            <w:pPr>
              <w:jc w:val="left"/>
              <w:rPr>
                <w:sz w:val="18"/>
                <w:szCs w:val="18"/>
              </w:rPr>
            </w:pPr>
            <w:r w:rsidRPr="009106ED">
              <w:rPr>
                <w:sz w:val="18"/>
                <w:szCs w:val="18"/>
              </w:rPr>
              <w:t>2</w:t>
            </w:r>
          </w:p>
        </w:tc>
        <w:tc>
          <w:tcPr>
            <w:tcW w:w="418" w:type="dxa"/>
            <w:vAlign w:val="center"/>
          </w:tcPr>
          <w:p w14:paraId="3B57AE99" w14:textId="77777777" w:rsidR="002136A5" w:rsidRPr="009106ED" w:rsidRDefault="002136A5" w:rsidP="00EE61CA">
            <w:pPr>
              <w:pStyle w:val="ListParagraph"/>
              <w:numPr>
                <w:ilvl w:val="0"/>
                <w:numId w:val="36"/>
              </w:numPr>
              <w:jc w:val="left"/>
              <w:rPr>
                <w:sz w:val="18"/>
                <w:szCs w:val="18"/>
              </w:rPr>
            </w:pPr>
          </w:p>
        </w:tc>
        <w:tc>
          <w:tcPr>
            <w:tcW w:w="1257" w:type="dxa"/>
            <w:vAlign w:val="center"/>
          </w:tcPr>
          <w:p w14:paraId="2DD1FF4C" w14:textId="77777777" w:rsidR="002136A5" w:rsidRPr="009106ED" w:rsidRDefault="002136A5" w:rsidP="00651D8B">
            <w:pPr>
              <w:pStyle w:val="Revision"/>
              <w:rPr>
                <w:rFonts w:asciiTheme="majorHAnsi" w:hAnsiTheme="majorHAnsi"/>
                <w:sz w:val="18"/>
                <w:szCs w:val="18"/>
                <w:lang w:val="en-US"/>
              </w:rPr>
            </w:pPr>
          </w:p>
        </w:tc>
        <w:tc>
          <w:tcPr>
            <w:tcW w:w="1276" w:type="dxa"/>
            <w:vAlign w:val="center"/>
          </w:tcPr>
          <w:p w14:paraId="6C3BC6AC" w14:textId="77777777" w:rsidR="002136A5" w:rsidRPr="009106ED" w:rsidRDefault="002136A5" w:rsidP="00651D8B">
            <w:pPr>
              <w:rPr>
                <w:sz w:val="18"/>
                <w:szCs w:val="18"/>
              </w:rPr>
            </w:pPr>
          </w:p>
        </w:tc>
        <w:tc>
          <w:tcPr>
            <w:tcW w:w="1559" w:type="dxa"/>
            <w:vAlign w:val="center"/>
          </w:tcPr>
          <w:p w14:paraId="4C4199F0" w14:textId="77777777" w:rsidR="002136A5" w:rsidRPr="009106ED" w:rsidRDefault="002136A5" w:rsidP="00651D8B">
            <w:pPr>
              <w:rPr>
                <w:sz w:val="18"/>
                <w:szCs w:val="18"/>
              </w:rPr>
            </w:pPr>
          </w:p>
        </w:tc>
        <w:tc>
          <w:tcPr>
            <w:tcW w:w="3827" w:type="dxa"/>
            <w:vAlign w:val="center"/>
          </w:tcPr>
          <w:p w14:paraId="0BBB63EF" w14:textId="77777777" w:rsidR="002136A5" w:rsidRPr="009106ED" w:rsidRDefault="002136A5" w:rsidP="00651D8B">
            <w:pPr>
              <w:rPr>
                <w:sz w:val="18"/>
                <w:szCs w:val="18"/>
              </w:rPr>
            </w:pPr>
          </w:p>
        </w:tc>
        <w:tc>
          <w:tcPr>
            <w:tcW w:w="1730" w:type="dxa"/>
            <w:vAlign w:val="center"/>
          </w:tcPr>
          <w:p w14:paraId="2EF56FD6" w14:textId="77777777" w:rsidR="002136A5" w:rsidRPr="009106ED" w:rsidRDefault="002136A5" w:rsidP="00651D8B">
            <w:pPr>
              <w:pStyle w:val="Revision"/>
              <w:rPr>
                <w:rFonts w:asciiTheme="majorHAnsi" w:hAnsiTheme="majorHAnsi"/>
                <w:sz w:val="18"/>
                <w:szCs w:val="18"/>
                <w:lang w:val="en-US"/>
              </w:rPr>
            </w:pPr>
          </w:p>
        </w:tc>
      </w:tr>
      <w:tr w:rsidR="00986291" w:rsidRPr="009106ED" w14:paraId="59E30C89" w14:textId="77777777" w:rsidTr="00651D8B">
        <w:tc>
          <w:tcPr>
            <w:tcW w:w="418" w:type="dxa"/>
            <w:vAlign w:val="center"/>
          </w:tcPr>
          <w:p w14:paraId="07F7EC10" w14:textId="77777777" w:rsidR="002136A5" w:rsidRPr="009106ED" w:rsidRDefault="002136A5" w:rsidP="00651D8B">
            <w:pPr>
              <w:jc w:val="left"/>
              <w:rPr>
                <w:sz w:val="18"/>
                <w:szCs w:val="18"/>
              </w:rPr>
            </w:pPr>
            <w:r w:rsidRPr="009106ED">
              <w:rPr>
                <w:sz w:val="18"/>
                <w:szCs w:val="18"/>
              </w:rPr>
              <w:t>2</w:t>
            </w:r>
          </w:p>
        </w:tc>
        <w:tc>
          <w:tcPr>
            <w:tcW w:w="418" w:type="dxa"/>
            <w:vAlign w:val="center"/>
          </w:tcPr>
          <w:p w14:paraId="4D27DD15" w14:textId="77777777" w:rsidR="002136A5" w:rsidRPr="009106ED" w:rsidRDefault="002136A5" w:rsidP="00EE61CA">
            <w:pPr>
              <w:pStyle w:val="ListParagraph"/>
              <w:numPr>
                <w:ilvl w:val="0"/>
                <w:numId w:val="36"/>
              </w:numPr>
              <w:jc w:val="left"/>
              <w:rPr>
                <w:sz w:val="18"/>
                <w:szCs w:val="18"/>
              </w:rPr>
            </w:pPr>
          </w:p>
        </w:tc>
        <w:tc>
          <w:tcPr>
            <w:tcW w:w="1257" w:type="dxa"/>
            <w:vAlign w:val="center"/>
          </w:tcPr>
          <w:p w14:paraId="0D593C1C" w14:textId="77777777" w:rsidR="002136A5" w:rsidRPr="009106ED" w:rsidRDefault="002136A5" w:rsidP="00651D8B">
            <w:pPr>
              <w:pStyle w:val="Revision"/>
              <w:rPr>
                <w:rFonts w:asciiTheme="majorHAnsi" w:hAnsiTheme="majorHAnsi"/>
                <w:sz w:val="18"/>
                <w:szCs w:val="18"/>
                <w:lang w:val="en-US"/>
              </w:rPr>
            </w:pPr>
          </w:p>
        </w:tc>
        <w:tc>
          <w:tcPr>
            <w:tcW w:w="1276" w:type="dxa"/>
            <w:vAlign w:val="center"/>
          </w:tcPr>
          <w:p w14:paraId="3363AA9B" w14:textId="77777777" w:rsidR="002136A5" w:rsidRPr="009106ED" w:rsidRDefault="002136A5" w:rsidP="00651D8B">
            <w:pPr>
              <w:rPr>
                <w:sz w:val="18"/>
                <w:szCs w:val="18"/>
              </w:rPr>
            </w:pPr>
          </w:p>
        </w:tc>
        <w:tc>
          <w:tcPr>
            <w:tcW w:w="1559" w:type="dxa"/>
            <w:vAlign w:val="center"/>
          </w:tcPr>
          <w:p w14:paraId="1194CB23" w14:textId="77777777" w:rsidR="002136A5" w:rsidRPr="009106ED" w:rsidRDefault="002136A5" w:rsidP="00651D8B">
            <w:pPr>
              <w:rPr>
                <w:sz w:val="18"/>
                <w:szCs w:val="18"/>
              </w:rPr>
            </w:pPr>
          </w:p>
        </w:tc>
        <w:tc>
          <w:tcPr>
            <w:tcW w:w="3827" w:type="dxa"/>
            <w:vAlign w:val="center"/>
          </w:tcPr>
          <w:p w14:paraId="1441B47E" w14:textId="77777777" w:rsidR="002136A5" w:rsidRPr="009106ED" w:rsidRDefault="002136A5" w:rsidP="00651D8B">
            <w:pPr>
              <w:rPr>
                <w:sz w:val="18"/>
                <w:szCs w:val="18"/>
              </w:rPr>
            </w:pPr>
          </w:p>
        </w:tc>
        <w:tc>
          <w:tcPr>
            <w:tcW w:w="1730" w:type="dxa"/>
            <w:vAlign w:val="center"/>
          </w:tcPr>
          <w:p w14:paraId="37B5F0C8" w14:textId="77777777" w:rsidR="002136A5" w:rsidRPr="009106ED" w:rsidRDefault="002136A5" w:rsidP="00651D8B">
            <w:pPr>
              <w:pStyle w:val="Revision"/>
              <w:rPr>
                <w:rFonts w:asciiTheme="majorHAnsi" w:hAnsiTheme="majorHAnsi"/>
                <w:sz w:val="18"/>
                <w:szCs w:val="18"/>
                <w:lang w:val="en-US"/>
              </w:rPr>
            </w:pPr>
          </w:p>
        </w:tc>
      </w:tr>
    </w:tbl>
    <w:p w14:paraId="5928E536" w14:textId="77777777" w:rsidR="0032215F" w:rsidRDefault="0032215F" w:rsidP="002A2C8E"/>
    <w:p w14:paraId="67A81834" w14:textId="54B6DF8F" w:rsidR="0032215F" w:rsidRPr="00164944" w:rsidRDefault="007D2130" w:rsidP="0032215F">
      <w:pPr>
        <w:pStyle w:val="Heading3"/>
      </w:pPr>
      <w:bookmarkStart w:id="38" w:name="_Toc146282119"/>
      <w:r>
        <w:t>Canadian Recalls and Safety Alerts</w:t>
      </w:r>
      <w:bookmarkEnd w:id="38"/>
    </w:p>
    <w:p w14:paraId="36B58245" w14:textId="5D135B76" w:rsidR="0032215F" w:rsidRDefault="0032215F" w:rsidP="0032215F">
      <w:r>
        <w:t xml:space="preserve">The searches in </w:t>
      </w:r>
      <w:r w:rsidR="007D2130">
        <w:t>Canadian Recalls and Safety Alerts</w:t>
      </w:r>
      <w:r>
        <w:t xml:space="preserve"> database have been carried out by: </w:t>
      </w:r>
      <w:r w:rsidRPr="00507D13">
        <w:rPr>
          <w:color w:val="FF0000"/>
        </w:rPr>
        <w:t>John Doe</w:t>
      </w:r>
    </w:p>
    <w:p w14:paraId="6C5362D0" w14:textId="77777777" w:rsidR="0032215F" w:rsidRDefault="0032215F" w:rsidP="0032215F"/>
    <w:p w14:paraId="5602A5EB" w14:textId="74BCF4EA" w:rsidR="0032215F" w:rsidRDefault="0032215F" w:rsidP="0032215F">
      <w:pPr>
        <w:rPr>
          <w:color w:val="FF0000"/>
        </w:rPr>
      </w:pPr>
      <w:r>
        <w:t xml:space="preserve">The searches in </w:t>
      </w:r>
      <w:r w:rsidR="007D2130">
        <w:t xml:space="preserve">Canadian Recalls and Safety Alerts </w:t>
      </w:r>
      <w:r>
        <w:t xml:space="preserve">database have been implemented on: </w:t>
      </w:r>
      <w:r w:rsidRPr="002A2C8E">
        <w:rPr>
          <w:color w:val="FF0000"/>
        </w:rPr>
        <w:t>DD/MM/YYYY</w:t>
      </w:r>
    </w:p>
    <w:p w14:paraId="3EA418FD" w14:textId="77777777" w:rsidR="0032215F" w:rsidRDefault="0032215F" w:rsidP="0032215F">
      <w:pPr>
        <w:rPr>
          <w:color w:val="FF0000"/>
        </w:rPr>
      </w:pPr>
    </w:p>
    <w:p w14:paraId="385F7BFA" w14:textId="3B922425" w:rsidR="0032215F" w:rsidRDefault="0032215F" w:rsidP="0032215F">
      <w:r>
        <w:t xml:space="preserve">The following table describes the search queries and number of results obtained in the </w:t>
      </w:r>
      <w:r w:rsidR="007D2130">
        <w:t xml:space="preserve">Canadian Recalls and Safety Alerts </w:t>
      </w:r>
      <w:r>
        <w:t>database for the identification of recall</w:t>
      </w:r>
      <w:r w:rsidR="007D2130">
        <w:t>s</w:t>
      </w:r>
      <w:r>
        <w:t xml:space="preserve"> relevant to [</w:t>
      </w:r>
      <w:r w:rsidRPr="00247A43">
        <w:rPr>
          <w:color w:val="FF0000"/>
        </w:rPr>
        <w:t>Device short name</w:t>
      </w:r>
      <w:r>
        <w:t>]</w:t>
      </w:r>
      <w:r w:rsidRPr="00B731A4">
        <w:rPr>
          <w:color w:val="FF0000"/>
        </w:rPr>
        <w:t>/equivalent device</w:t>
      </w:r>
      <w:r>
        <w:t xml:space="preserve"> and </w:t>
      </w:r>
      <w:r w:rsidRPr="00B731A4">
        <w:rPr>
          <w:color w:val="FF0000"/>
        </w:rPr>
        <w:t>similar devices</w:t>
      </w:r>
      <w:r>
        <w:t>.</w:t>
      </w:r>
    </w:p>
    <w:p w14:paraId="4223E609" w14:textId="77777777" w:rsidR="0032215F" w:rsidRDefault="0032215F" w:rsidP="0032215F"/>
    <w:p w14:paraId="763CB44B" w14:textId="27203442" w:rsidR="0032215F" w:rsidRDefault="0032215F" w:rsidP="0032215F">
      <w:pPr>
        <w:pStyle w:val="Caption"/>
      </w:pPr>
      <w:r>
        <w:t xml:space="preserve">Table </w:t>
      </w:r>
      <w:r>
        <w:fldChar w:fldCharType="begin"/>
      </w:r>
      <w:r>
        <w:instrText xml:space="preserve"> SEQ Table \* ARABIC </w:instrText>
      </w:r>
      <w:r>
        <w:fldChar w:fldCharType="separate"/>
      </w:r>
      <w:r w:rsidR="00F41F7A">
        <w:rPr>
          <w:noProof/>
        </w:rPr>
        <w:t>22</w:t>
      </w:r>
      <w:r>
        <w:fldChar w:fldCharType="end"/>
      </w:r>
      <w:r>
        <w:t xml:space="preserve">: </w:t>
      </w:r>
      <w:r w:rsidR="007D2130">
        <w:t>R</w:t>
      </w:r>
      <w:r>
        <w:t xml:space="preserve">ecall search queries in the </w:t>
      </w:r>
      <w:r w:rsidR="007D2130">
        <w:t>Canadian Recalls and Safety Alerts</w:t>
      </w:r>
      <w:r>
        <w:t xml:space="preserve"> database </w:t>
      </w:r>
      <w:r w:rsidRPr="00490F2D">
        <w:rPr>
          <w:highlight w:val="yellow"/>
        </w:rPr>
        <w:t>(</w:t>
      </w:r>
      <w:r>
        <w:rPr>
          <w:highlight w:val="yellow"/>
        </w:rPr>
        <w:t>adapted</w:t>
      </w:r>
      <w:r w:rsidRPr="00490F2D">
        <w:rPr>
          <w:highlight w:val="yellow"/>
        </w:rPr>
        <w:t xml:space="preserve"> from the protocol)</w:t>
      </w:r>
    </w:p>
    <w:tbl>
      <w:tblPr>
        <w:tblStyle w:val="TableGrid"/>
        <w:tblW w:w="10456" w:type="dxa"/>
        <w:tblLook w:val="04A0" w:firstRow="1" w:lastRow="0" w:firstColumn="1" w:lastColumn="0" w:noHBand="0" w:noVBand="1"/>
      </w:tblPr>
      <w:tblGrid>
        <w:gridCol w:w="1254"/>
        <w:gridCol w:w="1169"/>
        <w:gridCol w:w="836"/>
        <w:gridCol w:w="2094"/>
        <w:gridCol w:w="3686"/>
        <w:gridCol w:w="1417"/>
      </w:tblGrid>
      <w:tr w:rsidR="0032215F" w:rsidRPr="007D2130" w14:paraId="020FC9FC" w14:textId="77777777" w:rsidTr="00BC0423">
        <w:trPr>
          <w:tblHeader/>
        </w:trPr>
        <w:tc>
          <w:tcPr>
            <w:tcW w:w="1254" w:type="dxa"/>
            <w:shd w:val="clear" w:color="auto" w:fill="4F81BD" w:themeFill="accent1"/>
            <w:vAlign w:val="center"/>
          </w:tcPr>
          <w:p w14:paraId="11DD96F6"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lastRenderedPageBreak/>
              <w:t>Literature database</w:t>
            </w:r>
          </w:p>
        </w:tc>
        <w:tc>
          <w:tcPr>
            <w:tcW w:w="1169" w:type="dxa"/>
            <w:shd w:val="clear" w:color="auto" w:fill="4F81BD" w:themeFill="accent1"/>
            <w:vAlign w:val="center"/>
          </w:tcPr>
          <w:p w14:paraId="7CF51CA0"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Objective</w:t>
            </w:r>
          </w:p>
        </w:tc>
        <w:tc>
          <w:tcPr>
            <w:tcW w:w="836" w:type="dxa"/>
            <w:shd w:val="clear" w:color="auto" w:fill="4F81BD" w:themeFill="accent1"/>
            <w:vAlign w:val="center"/>
          </w:tcPr>
          <w:p w14:paraId="62582E58"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Query</w:t>
            </w:r>
          </w:p>
        </w:tc>
        <w:tc>
          <w:tcPr>
            <w:tcW w:w="2094" w:type="dxa"/>
            <w:shd w:val="clear" w:color="auto" w:fill="4F81BD" w:themeFill="accent1"/>
            <w:vAlign w:val="center"/>
          </w:tcPr>
          <w:p w14:paraId="6BF6C87F"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General limitations</w:t>
            </w:r>
          </w:p>
        </w:tc>
        <w:tc>
          <w:tcPr>
            <w:tcW w:w="3686" w:type="dxa"/>
            <w:shd w:val="clear" w:color="auto" w:fill="4F81BD" w:themeFill="accent1"/>
            <w:vAlign w:val="center"/>
          </w:tcPr>
          <w:p w14:paraId="7576AADE"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Keywords</w:t>
            </w:r>
          </w:p>
        </w:tc>
        <w:tc>
          <w:tcPr>
            <w:tcW w:w="1417" w:type="dxa"/>
            <w:shd w:val="clear" w:color="auto" w:fill="4F81BD" w:themeFill="accent1"/>
            <w:vAlign w:val="center"/>
          </w:tcPr>
          <w:p w14:paraId="6485F4DE" w14:textId="77777777" w:rsidR="0032215F" w:rsidRPr="00BC0423" w:rsidRDefault="0032215F" w:rsidP="00651D8B">
            <w:pPr>
              <w:jc w:val="left"/>
              <w:rPr>
                <w:b/>
                <w:bCs/>
                <w:color w:val="FFFFFF" w:themeColor="background1"/>
                <w:sz w:val="18"/>
                <w:szCs w:val="18"/>
              </w:rPr>
            </w:pPr>
            <w:r w:rsidRPr="00BC0423">
              <w:rPr>
                <w:b/>
                <w:bCs/>
                <w:color w:val="FFFFFF" w:themeColor="background1"/>
                <w:sz w:val="18"/>
                <w:szCs w:val="18"/>
              </w:rPr>
              <w:t>Number of results</w:t>
            </w:r>
          </w:p>
        </w:tc>
      </w:tr>
      <w:tr w:rsidR="00712F3F" w:rsidRPr="007D2130" w14:paraId="53C9DB1D" w14:textId="77777777" w:rsidTr="00651D8B">
        <w:tc>
          <w:tcPr>
            <w:tcW w:w="1254" w:type="dxa"/>
            <w:vMerge w:val="restart"/>
            <w:vAlign w:val="center"/>
          </w:tcPr>
          <w:p w14:paraId="32C47A27" w14:textId="17B77F53" w:rsidR="00712F3F" w:rsidRPr="007D2130" w:rsidRDefault="004724C2" w:rsidP="00712F3F">
            <w:pPr>
              <w:jc w:val="left"/>
              <w:rPr>
                <w:sz w:val="18"/>
                <w:szCs w:val="18"/>
              </w:rPr>
            </w:pPr>
            <w:hyperlink r:id="rId33" w:history="1">
              <w:r w:rsidR="00712F3F" w:rsidRPr="007D2130">
                <w:rPr>
                  <w:rStyle w:val="Hyperlink"/>
                  <w:sz w:val="18"/>
                  <w:szCs w:val="18"/>
                </w:rPr>
                <w:t>Canadian recalls and safety alerts (advanced search)</w:t>
              </w:r>
            </w:hyperlink>
          </w:p>
        </w:tc>
        <w:tc>
          <w:tcPr>
            <w:tcW w:w="1169" w:type="dxa"/>
            <w:vAlign w:val="center"/>
          </w:tcPr>
          <w:p w14:paraId="368EE717" w14:textId="77777777" w:rsidR="00712F3F" w:rsidRPr="007D2130" w:rsidRDefault="00712F3F" w:rsidP="00712F3F">
            <w:pPr>
              <w:jc w:val="left"/>
              <w:rPr>
                <w:color w:val="FF0000"/>
                <w:sz w:val="18"/>
                <w:szCs w:val="18"/>
              </w:rPr>
            </w:pPr>
            <w:r w:rsidRPr="007D2130">
              <w:rPr>
                <w:color w:val="FF0000"/>
                <w:sz w:val="18"/>
                <w:szCs w:val="18"/>
              </w:rPr>
              <w:t>AC</w:t>
            </w:r>
          </w:p>
        </w:tc>
        <w:tc>
          <w:tcPr>
            <w:tcW w:w="836" w:type="dxa"/>
            <w:vAlign w:val="center"/>
          </w:tcPr>
          <w:p w14:paraId="23441B53" w14:textId="77777777" w:rsidR="00712F3F" w:rsidRPr="007D2130" w:rsidRDefault="00712F3F" w:rsidP="00712F3F">
            <w:pPr>
              <w:pStyle w:val="ListParagraph"/>
              <w:numPr>
                <w:ilvl w:val="0"/>
                <w:numId w:val="37"/>
              </w:numPr>
              <w:jc w:val="left"/>
              <w:rPr>
                <w:sz w:val="18"/>
                <w:szCs w:val="18"/>
              </w:rPr>
            </w:pPr>
          </w:p>
        </w:tc>
        <w:tc>
          <w:tcPr>
            <w:tcW w:w="2094" w:type="dxa"/>
            <w:vMerge w:val="restart"/>
            <w:vAlign w:val="center"/>
          </w:tcPr>
          <w:p w14:paraId="73721DCA" w14:textId="77777777" w:rsidR="00712F3F" w:rsidRPr="007D2130" w:rsidRDefault="00712F3F" w:rsidP="00712F3F">
            <w:pPr>
              <w:pStyle w:val="ListParagraph"/>
              <w:numPr>
                <w:ilvl w:val="0"/>
                <w:numId w:val="2"/>
              </w:numPr>
              <w:ind w:left="325"/>
              <w:jc w:val="left"/>
              <w:rPr>
                <w:sz w:val="18"/>
                <w:szCs w:val="18"/>
                <w:lang w:val="en-US"/>
              </w:rPr>
            </w:pPr>
            <w:r w:rsidRPr="007D2130">
              <w:rPr>
                <w:sz w:val="18"/>
                <w:szCs w:val="18"/>
                <w:lang w:val="en-US"/>
              </w:rPr>
              <w:t>Type: Recall</w:t>
            </w:r>
          </w:p>
          <w:p w14:paraId="7BEDC118" w14:textId="77777777" w:rsidR="00712F3F" w:rsidRPr="007D2130" w:rsidRDefault="00712F3F" w:rsidP="00712F3F">
            <w:pPr>
              <w:pStyle w:val="ListParagraph"/>
              <w:numPr>
                <w:ilvl w:val="0"/>
                <w:numId w:val="2"/>
              </w:numPr>
              <w:ind w:left="325"/>
              <w:jc w:val="left"/>
              <w:rPr>
                <w:sz w:val="18"/>
                <w:szCs w:val="18"/>
                <w:lang w:val="en-US"/>
              </w:rPr>
            </w:pPr>
            <w:r w:rsidRPr="007D2130">
              <w:rPr>
                <w:sz w:val="18"/>
                <w:szCs w:val="18"/>
                <w:lang w:val="en-US"/>
              </w:rPr>
              <w:t>Issue: Medical devices</w:t>
            </w:r>
          </w:p>
          <w:p w14:paraId="06D8FAF3" w14:textId="6B15B984" w:rsidR="00712F3F" w:rsidRPr="007D2130" w:rsidRDefault="00712F3F" w:rsidP="00712F3F">
            <w:pPr>
              <w:pStyle w:val="ListParagraph"/>
              <w:numPr>
                <w:ilvl w:val="0"/>
                <w:numId w:val="2"/>
              </w:numPr>
              <w:ind w:left="325"/>
              <w:rPr>
                <w:sz w:val="18"/>
                <w:szCs w:val="18"/>
                <w:lang w:val="en-US"/>
              </w:rPr>
            </w:pPr>
            <w:r w:rsidRPr="007D2130">
              <w:rPr>
                <w:sz w:val="18"/>
                <w:szCs w:val="18"/>
                <w:lang w:val="en-US"/>
              </w:rPr>
              <w:t xml:space="preserve">Last updated: </w:t>
            </w:r>
            <w:r w:rsidRPr="007D2130">
              <w:rPr>
                <w:color w:val="FF0000"/>
                <w:sz w:val="18"/>
                <w:szCs w:val="18"/>
                <w:lang w:val="en-US"/>
              </w:rPr>
              <w:t>YYYY</w:t>
            </w:r>
          </w:p>
        </w:tc>
        <w:tc>
          <w:tcPr>
            <w:tcW w:w="3686" w:type="dxa"/>
            <w:vAlign w:val="center"/>
          </w:tcPr>
          <w:p w14:paraId="1C412ADD" w14:textId="77777777" w:rsidR="00712F3F" w:rsidRPr="007D2130" w:rsidRDefault="00712F3F" w:rsidP="00712F3F">
            <w:pPr>
              <w:pStyle w:val="ListParagraph"/>
              <w:numPr>
                <w:ilvl w:val="0"/>
                <w:numId w:val="2"/>
              </w:numPr>
              <w:ind w:left="325"/>
              <w:rPr>
                <w:sz w:val="18"/>
                <w:szCs w:val="18"/>
                <w:lang w:val="en-US"/>
              </w:rPr>
            </w:pPr>
            <w:r w:rsidRPr="007D2130">
              <w:rPr>
                <w:sz w:val="18"/>
                <w:szCs w:val="18"/>
                <w:lang w:val="en-US"/>
              </w:rPr>
              <w:t>Search:</w:t>
            </w:r>
          </w:p>
          <w:p w14:paraId="1D6E8D1A" w14:textId="0B1615F0" w:rsidR="00712F3F" w:rsidRPr="007D2130" w:rsidRDefault="00712F3F" w:rsidP="00712F3F">
            <w:pPr>
              <w:rPr>
                <w:i/>
                <w:iCs/>
                <w:sz w:val="18"/>
                <w:szCs w:val="18"/>
              </w:rPr>
            </w:pPr>
            <w:r w:rsidRPr="007D2130">
              <w:rPr>
                <w:i/>
                <w:iCs/>
                <w:sz w:val="18"/>
                <w:szCs w:val="18"/>
              </w:rPr>
              <w:t>Note: other fields are empty</w:t>
            </w:r>
          </w:p>
        </w:tc>
        <w:tc>
          <w:tcPr>
            <w:tcW w:w="1417" w:type="dxa"/>
            <w:vAlign w:val="center"/>
          </w:tcPr>
          <w:p w14:paraId="3527D2AC" w14:textId="77777777" w:rsidR="00712F3F" w:rsidRPr="007D2130" w:rsidRDefault="00712F3F" w:rsidP="00712F3F">
            <w:pPr>
              <w:jc w:val="left"/>
              <w:rPr>
                <w:sz w:val="18"/>
                <w:szCs w:val="18"/>
              </w:rPr>
            </w:pPr>
          </w:p>
        </w:tc>
      </w:tr>
      <w:tr w:rsidR="00712F3F" w:rsidRPr="007D2130" w14:paraId="5E56EAEC" w14:textId="77777777" w:rsidTr="00651D8B">
        <w:tc>
          <w:tcPr>
            <w:tcW w:w="1254" w:type="dxa"/>
            <w:vMerge/>
            <w:vAlign w:val="center"/>
          </w:tcPr>
          <w:p w14:paraId="01E7BE15" w14:textId="77777777" w:rsidR="00712F3F" w:rsidRPr="007D2130" w:rsidRDefault="00712F3F" w:rsidP="00712F3F">
            <w:pPr>
              <w:jc w:val="left"/>
              <w:rPr>
                <w:sz w:val="18"/>
                <w:szCs w:val="18"/>
              </w:rPr>
            </w:pPr>
          </w:p>
        </w:tc>
        <w:tc>
          <w:tcPr>
            <w:tcW w:w="1169" w:type="dxa"/>
            <w:vAlign w:val="center"/>
          </w:tcPr>
          <w:p w14:paraId="3273D73D" w14:textId="77777777" w:rsidR="00712F3F" w:rsidRPr="007D2130" w:rsidRDefault="00712F3F" w:rsidP="00712F3F">
            <w:pPr>
              <w:jc w:val="left"/>
              <w:rPr>
                <w:color w:val="FF0000"/>
                <w:sz w:val="18"/>
                <w:szCs w:val="18"/>
              </w:rPr>
            </w:pPr>
            <w:r w:rsidRPr="007D2130">
              <w:rPr>
                <w:color w:val="FF0000"/>
                <w:sz w:val="18"/>
                <w:szCs w:val="18"/>
              </w:rPr>
              <w:t>S&amp;P</w:t>
            </w:r>
          </w:p>
        </w:tc>
        <w:tc>
          <w:tcPr>
            <w:tcW w:w="836" w:type="dxa"/>
            <w:vAlign w:val="center"/>
          </w:tcPr>
          <w:p w14:paraId="21150E10" w14:textId="77777777" w:rsidR="00712F3F" w:rsidRPr="007D2130" w:rsidRDefault="00712F3F" w:rsidP="00712F3F">
            <w:pPr>
              <w:pStyle w:val="ListParagraph"/>
              <w:numPr>
                <w:ilvl w:val="0"/>
                <w:numId w:val="37"/>
              </w:numPr>
              <w:jc w:val="left"/>
              <w:rPr>
                <w:sz w:val="18"/>
                <w:szCs w:val="18"/>
              </w:rPr>
            </w:pPr>
          </w:p>
        </w:tc>
        <w:tc>
          <w:tcPr>
            <w:tcW w:w="2094" w:type="dxa"/>
            <w:vMerge/>
            <w:vAlign w:val="center"/>
          </w:tcPr>
          <w:p w14:paraId="3FC9508F" w14:textId="77777777" w:rsidR="00712F3F" w:rsidRPr="007D2130" w:rsidRDefault="00712F3F" w:rsidP="00712F3F">
            <w:pPr>
              <w:jc w:val="left"/>
              <w:rPr>
                <w:sz w:val="18"/>
                <w:szCs w:val="18"/>
              </w:rPr>
            </w:pPr>
          </w:p>
        </w:tc>
        <w:tc>
          <w:tcPr>
            <w:tcW w:w="3686" w:type="dxa"/>
            <w:vAlign w:val="center"/>
          </w:tcPr>
          <w:p w14:paraId="623806CF" w14:textId="77777777" w:rsidR="00712F3F" w:rsidRPr="007D2130" w:rsidRDefault="00712F3F" w:rsidP="00712F3F">
            <w:pPr>
              <w:pStyle w:val="ListParagraph"/>
              <w:numPr>
                <w:ilvl w:val="0"/>
                <w:numId w:val="2"/>
              </w:numPr>
              <w:ind w:left="325"/>
              <w:rPr>
                <w:sz w:val="18"/>
                <w:szCs w:val="18"/>
                <w:lang w:val="en-US"/>
              </w:rPr>
            </w:pPr>
            <w:r w:rsidRPr="007D2130">
              <w:rPr>
                <w:sz w:val="18"/>
                <w:szCs w:val="18"/>
                <w:lang w:val="en-US"/>
              </w:rPr>
              <w:t>Search:</w:t>
            </w:r>
          </w:p>
          <w:p w14:paraId="22D037F3" w14:textId="1A6A0C4B" w:rsidR="00712F3F" w:rsidRPr="007D2130" w:rsidRDefault="00712F3F" w:rsidP="00712F3F">
            <w:pPr>
              <w:rPr>
                <w:sz w:val="18"/>
                <w:szCs w:val="18"/>
              </w:rPr>
            </w:pPr>
            <w:r w:rsidRPr="007D2130">
              <w:rPr>
                <w:i/>
                <w:iCs/>
                <w:sz w:val="18"/>
                <w:szCs w:val="18"/>
              </w:rPr>
              <w:t>Note: other fields are empty</w:t>
            </w:r>
          </w:p>
        </w:tc>
        <w:tc>
          <w:tcPr>
            <w:tcW w:w="1417" w:type="dxa"/>
            <w:vAlign w:val="center"/>
          </w:tcPr>
          <w:p w14:paraId="28FF1F0C" w14:textId="77777777" w:rsidR="00712F3F" w:rsidRPr="007D2130" w:rsidRDefault="00712F3F" w:rsidP="00712F3F">
            <w:pPr>
              <w:jc w:val="left"/>
              <w:rPr>
                <w:sz w:val="18"/>
                <w:szCs w:val="18"/>
              </w:rPr>
            </w:pPr>
          </w:p>
        </w:tc>
      </w:tr>
    </w:tbl>
    <w:p w14:paraId="477F3839" w14:textId="77777777" w:rsidR="0032215F" w:rsidRDefault="0032215F" w:rsidP="0032215F"/>
    <w:p w14:paraId="769CD066" w14:textId="77777777" w:rsidR="0032215F" w:rsidRDefault="0032215F" w:rsidP="0032215F">
      <w:r>
        <w:t>The following results have been obtained.</w:t>
      </w:r>
    </w:p>
    <w:p w14:paraId="2F883D48" w14:textId="77777777" w:rsidR="00EF1619" w:rsidRDefault="00EF1619" w:rsidP="0032215F"/>
    <w:p w14:paraId="43BEFD30" w14:textId="10885DBE" w:rsidR="00EF1619" w:rsidRDefault="00EF1619" w:rsidP="00EF1619">
      <w:pPr>
        <w:pStyle w:val="Caption"/>
      </w:pPr>
      <w:r>
        <w:t xml:space="preserve">Table </w:t>
      </w:r>
      <w:r>
        <w:fldChar w:fldCharType="begin"/>
      </w:r>
      <w:r>
        <w:instrText xml:space="preserve"> SEQ Table \* ARABIC </w:instrText>
      </w:r>
      <w:r>
        <w:fldChar w:fldCharType="separate"/>
      </w:r>
      <w:r w:rsidR="00F41F7A">
        <w:rPr>
          <w:noProof/>
        </w:rPr>
        <w:t>23</w:t>
      </w:r>
      <w:r>
        <w:fldChar w:fldCharType="end"/>
      </w:r>
      <w:r>
        <w:t>:</w:t>
      </w:r>
      <w:r w:rsidRPr="00791697">
        <w:t xml:space="preserve"> </w:t>
      </w:r>
      <w:r>
        <w:t xml:space="preserve">Recall search results in the </w:t>
      </w:r>
      <w:r w:rsidR="007D2130">
        <w:t xml:space="preserve">Canadian Recalls and Safety Alerts </w:t>
      </w:r>
      <w:r>
        <w:t>database</w:t>
      </w:r>
    </w:p>
    <w:tbl>
      <w:tblPr>
        <w:tblStyle w:val="TableGrid"/>
        <w:tblW w:w="10485" w:type="dxa"/>
        <w:tblLook w:val="04A0" w:firstRow="1" w:lastRow="0" w:firstColumn="1" w:lastColumn="0" w:noHBand="0" w:noVBand="1"/>
      </w:tblPr>
      <w:tblGrid>
        <w:gridCol w:w="417"/>
        <w:gridCol w:w="416"/>
        <w:gridCol w:w="1343"/>
        <w:gridCol w:w="1273"/>
        <w:gridCol w:w="1545"/>
        <w:gridCol w:w="3773"/>
        <w:gridCol w:w="1718"/>
      </w:tblGrid>
      <w:tr w:rsidR="004A4576" w:rsidRPr="009106ED" w14:paraId="4B6B4908" w14:textId="77777777" w:rsidTr="00BC0423">
        <w:trPr>
          <w:trHeight w:val="548"/>
          <w:tblHeader/>
        </w:trPr>
        <w:tc>
          <w:tcPr>
            <w:tcW w:w="836" w:type="dxa"/>
            <w:gridSpan w:val="2"/>
            <w:shd w:val="clear" w:color="auto" w:fill="4F81BD" w:themeFill="accent1"/>
            <w:vAlign w:val="center"/>
          </w:tcPr>
          <w:p w14:paraId="3E090911" w14:textId="77777777" w:rsidR="002136A5" w:rsidRPr="00BC0423" w:rsidRDefault="002136A5" w:rsidP="00651D8B">
            <w:pPr>
              <w:jc w:val="left"/>
              <w:rPr>
                <w:b/>
                <w:bCs/>
                <w:color w:val="FFFFFF" w:themeColor="background1"/>
                <w:sz w:val="18"/>
                <w:szCs w:val="18"/>
              </w:rPr>
            </w:pPr>
            <w:r w:rsidRPr="00BC0423">
              <w:rPr>
                <w:b/>
                <w:bCs/>
                <w:color w:val="FFFFFF" w:themeColor="background1"/>
                <w:sz w:val="18"/>
                <w:szCs w:val="18"/>
              </w:rPr>
              <w:t>Query</w:t>
            </w:r>
          </w:p>
        </w:tc>
        <w:tc>
          <w:tcPr>
            <w:tcW w:w="1257" w:type="dxa"/>
            <w:vMerge w:val="restart"/>
            <w:shd w:val="clear" w:color="auto" w:fill="4F81BD" w:themeFill="accent1"/>
            <w:vAlign w:val="center"/>
          </w:tcPr>
          <w:p w14:paraId="7BADAEC2" w14:textId="4B5C80C2" w:rsidR="002136A5" w:rsidRPr="00BC0423" w:rsidRDefault="004A4576" w:rsidP="00651D8B">
            <w:pPr>
              <w:jc w:val="left"/>
              <w:rPr>
                <w:b/>
                <w:bCs/>
                <w:color w:val="FFFFFF" w:themeColor="background1"/>
                <w:sz w:val="18"/>
                <w:szCs w:val="18"/>
              </w:rPr>
            </w:pPr>
            <w:r w:rsidRPr="00BC0423">
              <w:rPr>
                <w:b/>
                <w:bCs/>
                <w:color w:val="FFFFFF" w:themeColor="background1"/>
                <w:sz w:val="18"/>
                <w:szCs w:val="18"/>
              </w:rPr>
              <w:t>Identification Number</w:t>
            </w:r>
          </w:p>
        </w:tc>
        <w:tc>
          <w:tcPr>
            <w:tcW w:w="1276" w:type="dxa"/>
            <w:vMerge w:val="restart"/>
            <w:shd w:val="clear" w:color="auto" w:fill="4F81BD" w:themeFill="accent1"/>
            <w:vAlign w:val="center"/>
          </w:tcPr>
          <w:p w14:paraId="511643A8" w14:textId="6C9971DA" w:rsidR="002136A5" w:rsidRPr="00BC0423" w:rsidRDefault="004A4576" w:rsidP="00651D8B">
            <w:pPr>
              <w:jc w:val="left"/>
              <w:rPr>
                <w:b/>
                <w:bCs/>
                <w:color w:val="FFFFFF" w:themeColor="background1"/>
                <w:sz w:val="18"/>
                <w:szCs w:val="18"/>
              </w:rPr>
            </w:pPr>
            <w:r w:rsidRPr="00BC0423">
              <w:rPr>
                <w:b/>
                <w:bCs/>
                <w:color w:val="FFFFFF" w:themeColor="background1"/>
                <w:sz w:val="18"/>
                <w:szCs w:val="18"/>
              </w:rPr>
              <w:t>Companies</w:t>
            </w:r>
          </w:p>
        </w:tc>
        <w:tc>
          <w:tcPr>
            <w:tcW w:w="1559" w:type="dxa"/>
            <w:vMerge w:val="restart"/>
            <w:shd w:val="clear" w:color="auto" w:fill="4F81BD" w:themeFill="accent1"/>
            <w:vAlign w:val="center"/>
          </w:tcPr>
          <w:p w14:paraId="5E2E758C" w14:textId="652282E9" w:rsidR="002136A5" w:rsidRPr="00BC0423" w:rsidRDefault="009F08BB" w:rsidP="00651D8B">
            <w:pPr>
              <w:jc w:val="left"/>
              <w:rPr>
                <w:b/>
                <w:bCs/>
                <w:color w:val="FFFFFF" w:themeColor="background1"/>
                <w:sz w:val="18"/>
                <w:szCs w:val="18"/>
              </w:rPr>
            </w:pPr>
            <w:r w:rsidRPr="00BC0423">
              <w:rPr>
                <w:b/>
                <w:bCs/>
                <w:color w:val="FFFFFF" w:themeColor="background1"/>
                <w:sz w:val="18"/>
                <w:szCs w:val="18"/>
              </w:rPr>
              <w:t>Product</w:t>
            </w:r>
          </w:p>
        </w:tc>
        <w:tc>
          <w:tcPr>
            <w:tcW w:w="3827" w:type="dxa"/>
            <w:vMerge w:val="restart"/>
            <w:shd w:val="clear" w:color="auto" w:fill="4F81BD" w:themeFill="accent1"/>
            <w:vAlign w:val="center"/>
          </w:tcPr>
          <w:p w14:paraId="37605CD1" w14:textId="77777777" w:rsidR="002136A5" w:rsidRPr="00BC0423" w:rsidRDefault="002136A5" w:rsidP="00651D8B">
            <w:pPr>
              <w:jc w:val="left"/>
              <w:rPr>
                <w:b/>
                <w:bCs/>
                <w:color w:val="FFFFFF" w:themeColor="background1"/>
                <w:sz w:val="18"/>
                <w:szCs w:val="18"/>
              </w:rPr>
            </w:pPr>
            <w:r w:rsidRPr="00BC0423">
              <w:rPr>
                <w:b/>
                <w:bCs/>
                <w:color w:val="FFFFFF" w:themeColor="background1"/>
                <w:sz w:val="18"/>
                <w:szCs w:val="18"/>
              </w:rPr>
              <w:t>Description of problem</w:t>
            </w:r>
          </w:p>
        </w:tc>
        <w:tc>
          <w:tcPr>
            <w:tcW w:w="1730" w:type="dxa"/>
            <w:vMerge w:val="restart"/>
            <w:shd w:val="clear" w:color="auto" w:fill="4F81BD" w:themeFill="accent1"/>
            <w:vAlign w:val="center"/>
          </w:tcPr>
          <w:p w14:paraId="06D5996B" w14:textId="77777777" w:rsidR="002136A5" w:rsidRPr="00BC0423" w:rsidRDefault="002136A5" w:rsidP="00651D8B">
            <w:pPr>
              <w:jc w:val="left"/>
              <w:rPr>
                <w:b/>
                <w:bCs/>
                <w:color w:val="FFFFFF" w:themeColor="background1"/>
                <w:sz w:val="18"/>
                <w:szCs w:val="18"/>
              </w:rPr>
            </w:pPr>
            <w:r w:rsidRPr="00BC0423">
              <w:rPr>
                <w:b/>
                <w:bCs/>
                <w:color w:val="FFFFFF" w:themeColor="background1"/>
                <w:sz w:val="18"/>
                <w:szCs w:val="18"/>
              </w:rPr>
              <w:t>Conclusion (i.e., device or patient problem) or Rationale for exclusion</w:t>
            </w:r>
          </w:p>
        </w:tc>
      </w:tr>
      <w:tr w:rsidR="009F08BB" w:rsidRPr="009106ED" w14:paraId="7F3A880E" w14:textId="77777777" w:rsidTr="00BC0423">
        <w:trPr>
          <w:trHeight w:val="548"/>
          <w:tblHeader/>
        </w:trPr>
        <w:tc>
          <w:tcPr>
            <w:tcW w:w="418" w:type="dxa"/>
            <w:shd w:val="clear" w:color="auto" w:fill="4F81BD" w:themeFill="accent1"/>
            <w:vAlign w:val="center"/>
          </w:tcPr>
          <w:p w14:paraId="6DDD835B" w14:textId="77777777" w:rsidR="002136A5" w:rsidRPr="00BC0423" w:rsidRDefault="002136A5" w:rsidP="00651D8B">
            <w:pPr>
              <w:jc w:val="left"/>
              <w:rPr>
                <w:b/>
                <w:bCs/>
                <w:color w:val="FFFFFF" w:themeColor="background1"/>
                <w:sz w:val="18"/>
                <w:szCs w:val="18"/>
              </w:rPr>
            </w:pPr>
            <w:r w:rsidRPr="00BC0423">
              <w:rPr>
                <w:b/>
                <w:bCs/>
                <w:color w:val="FFFFFF" w:themeColor="background1"/>
                <w:sz w:val="18"/>
                <w:szCs w:val="18"/>
              </w:rPr>
              <w:t>N°</w:t>
            </w:r>
          </w:p>
        </w:tc>
        <w:tc>
          <w:tcPr>
            <w:tcW w:w="418" w:type="dxa"/>
            <w:shd w:val="clear" w:color="auto" w:fill="4F81BD" w:themeFill="accent1"/>
            <w:vAlign w:val="center"/>
          </w:tcPr>
          <w:p w14:paraId="660536E3" w14:textId="77777777" w:rsidR="002136A5" w:rsidRPr="00BC0423" w:rsidRDefault="002136A5" w:rsidP="00651D8B">
            <w:pPr>
              <w:jc w:val="left"/>
              <w:rPr>
                <w:b/>
                <w:bCs/>
                <w:color w:val="FFFFFF" w:themeColor="background1"/>
                <w:sz w:val="18"/>
                <w:szCs w:val="18"/>
              </w:rPr>
            </w:pPr>
            <w:r w:rsidRPr="00BC0423">
              <w:rPr>
                <w:b/>
                <w:bCs/>
                <w:color w:val="FFFFFF" w:themeColor="background1"/>
                <w:sz w:val="18"/>
                <w:szCs w:val="18"/>
              </w:rPr>
              <w:t>#</w:t>
            </w:r>
          </w:p>
        </w:tc>
        <w:tc>
          <w:tcPr>
            <w:tcW w:w="1257" w:type="dxa"/>
            <w:vMerge/>
            <w:shd w:val="clear" w:color="auto" w:fill="4F81BD" w:themeFill="accent1"/>
            <w:vAlign w:val="center"/>
          </w:tcPr>
          <w:p w14:paraId="711793FB" w14:textId="77777777" w:rsidR="002136A5" w:rsidRPr="00BC0423" w:rsidRDefault="002136A5" w:rsidP="00651D8B">
            <w:pPr>
              <w:jc w:val="left"/>
              <w:rPr>
                <w:b/>
                <w:bCs/>
                <w:color w:val="FFFFFF" w:themeColor="background1"/>
                <w:sz w:val="18"/>
                <w:szCs w:val="18"/>
              </w:rPr>
            </w:pPr>
          </w:p>
        </w:tc>
        <w:tc>
          <w:tcPr>
            <w:tcW w:w="1276" w:type="dxa"/>
            <w:vMerge/>
            <w:shd w:val="clear" w:color="auto" w:fill="4F81BD" w:themeFill="accent1"/>
            <w:vAlign w:val="center"/>
          </w:tcPr>
          <w:p w14:paraId="3094E524" w14:textId="77777777" w:rsidR="002136A5" w:rsidRPr="00BC0423" w:rsidRDefault="002136A5" w:rsidP="00651D8B">
            <w:pPr>
              <w:jc w:val="left"/>
              <w:rPr>
                <w:b/>
                <w:bCs/>
                <w:color w:val="FFFFFF" w:themeColor="background1"/>
                <w:sz w:val="18"/>
                <w:szCs w:val="18"/>
              </w:rPr>
            </w:pPr>
          </w:p>
        </w:tc>
        <w:tc>
          <w:tcPr>
            <w:tcW w:w="1559" w:type="dxa"/>
            <w:vMerge/>
            <w:shd w:val="clear" w:color="auto" w:fill="4F81BD" w:themeFill="accent1"/>
            <w:vAlign w:val="center"/>
          </w:tcPr>
          <w:p w14:paraId="5B2771B7" w14:textId="77777777" w:rsidR="002136A5" w:rsidRPr="00BC0423" w:rsidRDefault="002136A5" w:rsidP="00651D8B">
            <w:pPr>
              <w:jc w:val="left"/>
              <w:rPr>
                <w:b/>
                <w:bCs/>
                <w:color w:val="FFFFFF" w:themeColor="background1"/>
                <w:sz w:val="18"/>
                <w:szCs w:val="18"/>
              </w:rPr>
            </w:pPr>
          </w:p>
        </w:tc>
        <w:tc>
          <w:tcPr>
            <w:tcW w:w="3827" w:type="dxa"/>
            <w:vMerge/>
            <w:shd w:val="clear" w:color="auto" w:fill="4F81BD" w:themeFill="accent1"/>
            <w:vAlign w:val="center"/>
          </w:tcPr>
          <w:p w14:paraId="134258F1" w14:textId="77777777" w:rsidR="002136A5" w:rsidRPr="00BC0423" w:rsidRDefault="002136A5" w:rsidP="00651D8B">
            <w:pPr>
              <w:jc w:val="left"/>
              <w:rPr>
                <w:b/>
                <w:bCs/>
                <w:color w:val="FFFFFF" w:themeColor="background1"/>
                <w:sz w:val="18"/>
                <w:szCs w:val="18"/>
              </w:rPr>
            </w:pPr>
          </w:p>
        </w:tc>
        <w:tc>
          <w:tcPr>
            <w:tcW w:w="1730" w:type="dxa"/>
            <w:vMerge/>
            <w:shd w:val="clear" w:color="auto" w:fill="4F81BD" w:themeFill="accent1"/>
            <w:vAlign w:val="center"/>
          </w:tcPr>
          <w:p w14:paraId="735AD8C2" w14:textId="77777777" w:rsidR="002136A5" w:rsidRPr="00BC0423" w:rsidRDefault="002136A5" w:rsidP="00651D8B">
            <w:pPr>
              <w:jc w:val="left"/>
              <w:rPr>
                <w:b/>
                <w:bCs/>
                <w:color w:val="FFFFFF" w:themeColor="background1"/>
                <w:sz w:val="18"/>
                <w:szCs w:val="18"/>
              </w:rPr>
            </w:pPr>
          </w:p>
        </w:tc>
      </w:tr>
      <w:tr w:rsidR="002136A5" w:rsidRPr="009106ED" w14:paraId="3D5F6B65" w14:textId="77777777" w:rsidTr="00651D8B">
        <w:tc>
          <w:tcPr>
            <w:tcW w:w="10485" w:type="dxa"/>
            <w:gridSpan w:val="7"/>
            <w:vAlign w:val="center"/>
          </w:tcPr>
          <w:p w14:paraId="03826B6A" w14:textId="77777777" w:rsidR="002136A5" w:rsidRPr="009106ED" w:rsidRDefault="002136A5" w:rsidP="00651D8B">
            <w:pPr>
              <w:jc w:val="left"/>
              <w:rPr>
                <w:b/>
                <w:bCs/>
                <w:sz w:val="18"/>
                <w:szCs w:val="18"/>
              </w:rPr>
            </w:pPr>
            <w:r w:rsidRPr="009106ED">
              <w:rPr>
                <w:b/>
                <w:bCs/>
                <w:sz w:val="18"/>
                <w:szCs w:val="18"/>
              </w:rPr>
              <w:t>Searches for AC</w:t>
            </w:r>
          </w:p>
        </w:tc>
      </w:tr>
      <w:tr w:rsidR="009F08BB" w:rsidRPr="009106ED" w14:paraId="12F110CA" w14:textId="77777777" w:rsidTr="00651D8B">
        <w:tc>
          <w:tcPr>
            <w:tcW w:w="418" w:type="dxa"/>
            <w:vAlign w:val="center"/>
          </w:tcPr>
          <w:p w14:paraId="10A7C9C7" w14:textId="77777777" w:rsidR="002136A5" w:rsidRPr="009106ED" w:rsidRDefault="002136A5" w:rsidP="00651D8B">
            <w:pPr>
              <w:jc w:val="left"/>
              <w:rPr>
                <w:sz w:val="18"/>
                <w:szCs w:val="18"/>
              </w:rPr>
            </w:pPr>
            <w:r w:rsidRPr="009106ED">
              <w:rPr>
                <w:sz w:val="18"/>
                <w:szCs w:val="18"/>
              </w:rPr>
              <w:t>1</w:t>
            </w:r>
          </w:p>
        </w:tc>
        <w:tc>
          <w:tcPr>
            <w:tcW w:w="418" w:type="dxa"/>
            <w:vAlign w:val="center"/>
          </w:tcPr>
          <w:p w14:paraId="0FF480BB" w14:textId="77777777" w:rsidR="002136A5" w:rsidRPr="009106ED" w:rsidRDefault="002136A5" w:rsidP="00712F3F">
            <w:pPr>
              <w:pStyle w:val="ListParagraph"/>
              <w:numPr>
                <w:ilvl w:val="0"/>
                <w:numId w:val="38"/>
              </w:numPr>
              <w:jc w:val="left"/>
              <w:rPr>
                <w:sz w:val="18"/>
                <w:szCs w:val="18"/>
              </w:rPr>
            </w:pPr>
          </w:p>
        </w:tc>
        <w:tc>
          <w:tcPr>
            <w:tcW w:w="1257" w:type="dxa"/>
            <w:vAlign w:val="center"/>
          </w:tcPr>
          <w:p w14:paraId="31FB4A92" w14:textId="77777777" w:rsidR="002136A5" w:rsidRPr="009106ED" w:rsidRDefault="002136A5" w:rsidP="00651D8B">
            <w:pPr>
              <w:pStyle w:val="Revision"/>
              <w:rPr>
                <w:rFonts w:asciiTheme="majorHAnsi" w:hAnsiTheme="majorHAnsi"/>
                <w:sz w:val="18"/>
                <w:szCs w:val="18"/>
                <w:lang w:val="en-US"/>
              </w:rPr>
            </w:pPr>
          </w:p>
        </w:tc>
        <w:tc>
          <w:tcPr>
            <w:tcW w:w="1276" w:type="dxa"/>
            <w:vAlign w:val="center"/>
          </w:tcPr>
          <w:p w14:paraId="10688534" w14:textId="77777777" w:rsidR="002136A5" w:rsidRPr="009106ED" w:rsidRDefault="002136A5" w:rsidP="00651D8B">
            <w:pPr>
              <w:rPr>
                <w:sz w:val="18"/>
                <w:szCs w:val="18"/>
              </w:rPr>
            </w:pPr>
          </w:p>
        </w:tc>
        <w:tc>
          <w:tcPr>
            <w:tcW w:w="1559" w:type="dxa"/>
            <w:vAlign w:val="center"/>
          </w:tcPr>
          <w:p w14:paraId="14CADE48" w14:textId="77777777" w:rsidR="002136A5" w:rsidRPr="009106ED" w:rsidRDefault="002136A5" w:rsidP="00651D8B">
            <w:pPr>
              <w:rPr>
                <w:sz w:val="18"/>
                <w:szCs w:val="18"/>
              </w:rPr>
            </w:pPr>
          </w:p>
        </w:tc>
        <w:tc>
          <w:tcPr>
            <w:tcW w:w="3827" w:type="dxa"/>
            <w:vAlign w:val="center"/>
          </w:tcPr>
          <w:p w14:paraId="45BE2116" w14:textId="77777777" w:rsidR="002136A5" w:rsidRPr="009106ED" w:rsidRDefault="002136A5" w:rsidP="00651D8B">
            <w:pPr>
              <w:rPr>
                <w:sz w:val="18"/>
                <w:szCs w:val="18"/>
              </w:rPr>
            </w:pPr>
          </w:p>
        </w:tc>
        <w:tc>
          <w:tcPr>
            <w:tcW w:w="1730" w:type="dxa"/>
            <w:vAlign w:val="center"/>
          </w:tcPr>
          <w:p w14:paraId="2A0813EC" w14:textId="77777777" w:rsidR="002136A5" w:rsidRPr="009106ED" w:rsidRDefault="002136A5" w:rsidP="00651D8B">
            <w:pPr>
              <w:pStyle w:val="Revision"/>
              <w:rPr>
                <w:rFonts w:asciiTheme="majorHAnsi" w:hAnsiTheme="majorHAnsi"/>
                <w:sz w:val="18"/>
                <w:szCs w:val="18"/>
                <w:lang w:val="en-US"/>
              </w:rPr>
            </w:pPr>
          </w:p>
        </w:tc>
      </w:tr>
      <w:tr w:rsidR="009F08BB" w:rsidRPr="009106ED" w14:paraId="34D0DC13" w14:textId="77777777" w:rsidTr="00651D8B">
        <w:tc>
          <w:tcPr>
            <w:tcW w:w="418" w:type="dxa"/>
            <w:vAlign w:val="center"/>
          </w:tcPr>
          <w:p w14:paraId="451DD6DF" w14:textId="77777777" w:rsidR="002136A5" w:rsidRPr="009106ED" w:rsidRDefault="002136A5" w:rsidP="00651D8B">
            <w:pPr>
              <w:jc w:val="left"/>
              <w:rPr>
                <w:sz w:val="18"/>
                <w:szCs w:val="18"/>
              </w:rPr>
            </w:pPr>
            <w:r w:rsidRPr="009106ED">
              <w:rPr>
                <w:sz w:val="18"/>
                <w:szCs w:val="18"/>
              </w:rPr>
              <w:t>1</w:t>
            </w:r>
          </w:p>
        </w:tc>
        <w:tc>
          <w:tcPr>
            <w:tcW w:w="418" w:type="dxa"/>
            <w:vAlign w:val="center"/>
          </w:tcPr>
          <w:p w14:paraId="24C8F969" w14:textId="77777777" w:rsidR="002136A5" w:rsidRPr="009106ED" w:rsidRDefault="002136A5" w:rsidP="00712F3F">
            <w:pPr>
              <w:pStyle w:val="ListParagraph"/>
              <w:numPr>
                <w:ilvl w:val="0"/>
                <w:numId w:val="38"/>
              </w:numPr>
              <w:jc w:val="left"/>
              <w:rPr>
                <w:sz w:val="18"/>
                <w:szCs w:val="18"/>
              </w:rPr>
            </w:pPr>
          </w:p>
        </w:tc>
        <w:tc>
          <w:tcPr>
            <w:tcW w:w="1257" w:type="dxa"/>
            <w:vAlign w:val="center"/>
          </w:tcPr>
          <w:p w14:paraId="4D150729" w14:textId="77777777" w:rsidR="002136A5" w:rsidRPr="009106ED" w:rsidRDefault="002136A5" w:rsidP="00651D8B">
            <w:pPr>
              <w:pStyle w:val="Revision"/>
              <w:rPr>
                <w:rFonts w:asciiTheme="majorHAnsi" w:hAnsiTheme="majorHAnsi"/>
                <w:sz w:val="18"/>
                <w:szCs w:val="18"/>
                <w:lang w:val="en-US"/>
              </w:rPr>
            </w:pPr>
          </w:p>
        </w:tc>
        <w:tc>
          <w:tcPr>
            <w:tcW w:w="1276" w:type="dxa"/>
            <w:vAlign w:val="center"/>
          </w:tcPr>
          <w:p w14:paraId="3AC09DD1" w14:textId="77777777" w:rsidR="002136A5" w:rsidRPr="009106ED" w:rsidRDefault="002136A5" w:rsidP="00651D8B">
            <w:pPr>
              <w:rPr>
                <w:sz w:val="18"/>
                <w:szCs w:val="18"/>
              </w:rPr>
            </w:pPr>
          </w:p>
        </w:tc>
        <w:tc>
          <w:tcPr>
            <w:tcW w:w="1559" w:type="dxa"/>
            <w:vAlign w:val="center"/>
          </w:tcPr>
          <w:p w14:paraId="0A732050" w14:textId="77777777" w:rsidR="002136A5" w:rsidRPr="009106ED" w:rsidRDefault="002136A5" w:rsidP="00651D8B">
            <w:pPr>
              <w:rPr>
                <w:sz w:val="18"/>
                <w:szCs w:val="18"/>
              </w:rPr>
            </w:pPr>
          </w:p>
        </w:tc>
        <w:tc>
          <w:tcPr>
            <w:tcW w:w="3827" w:type="dxa"/>
            <w:vAlign w:val="center"/>
          </w:tcPr>
          <w:p w14:paraId="7DAB582D" w14:textId="77777777" w:rsidR="002136A5" w:rsidRPr="009106ED" w:rsidRDefault="002136A5" w:rsidP="00651D8B">
            <w:pPr>
              <w:rPr>
                <w:sz w:val="18"/>
                <w:szCs w:val="18"/>
              </w:rPr>
            </w:pPr>
          </w:p>
        </w:tc>
        <w:tc>
          <w:tcPr>
            <w:tcW w:w="1730" w:type="dxa"/>
            <w:vAlign w:val="center"/>
          </w:tcPr>
          <w:p w14:paraId="3162C29D" w14:textId="77777777" w:rsidR="002136A5" w:rsidRPr="009106ED" w:rsidRDefault="002136A5" w:rsidP="00651D8B">
            <w:pPr>
              <w:pStyle w:val="Revision"/>
              <w:rPr>
                <w:rFonts w:asciiTheme="majorHAnsi" w:hAnsiTheme="majorHAnsi"/>
                <w:sz w:val="18"/>
                <w:szCs w:val="18"/>
                <w:lang w:val="en-US"/>
              </w:rPr>
            </w:pPr>
          </w:p>
        </w:tc>
      </w:tr>
      <w:tr w:rsidR="002136A5" w:rsidRPr="009106ED" w14:paraId="10EE6501" w14:textId="77777777" w:rsidTr="00651D8B">
        <w:tc>
          <w:tcPr>
            <w:tcW w:w="10485" w:type="dxa"/>
            <w:gridSpan w:val="7"/>
            <w:vAlign w:val="center"/>
          </w:tcPr>
          <w:p w14:paraId="4B9792FA" w14:textId="77777777" w:rsidR="002136A5" w:rsidRPr="009106ED" w:rsidRDefault="002136A5" w:rsidP="00651D8B">
            <w:pPr>
              <w:jc w:val="left"/>
              <w:rPr>
                <w:b/>
                <w:bCs/>
                <w:sz w:val="18"/>
                <w:szCs w:val="18"/>
              </w:rPr>
            </w:pPr>
            <w:r w:rsidRPr="009106ED">
              <w:rPr>
                <w:b/>
                <w:bCs/>
                <w:sz w:val="18"/>
                <w:szCs w:val="18"/>
              </w:rPr>
              <w:t>Searches for S&amp;P</w:t>
            </w:r>
          </w:p>
        </w:tc>
      </w:tr>
      <w:tr w:rsidR="009F08BB" w:rsidRPr="009106ED" w14:paraId="3813C37B" w14:textId="77777777" w:rsidTr="00651D8B">
        <w:tc>
          <w:tcPr>
            <w:tcW w:w="418" w:type="dxa"/>
            <w:vAlign w:val="center"/>
          </w:tcPr>
          <w:p w14:paraId="24A58539" w14:textId="77777777" w:rsidR="002136A5" w:rsidRPr="009106ED" w:rsidRDefault="002136A5" w:rsidP="00651D8B">
            <w:pPr>
              <w:jc w:val="left"/>
              <w:rPr>
                <w:sz w:val="18"/>
                <w:szCs w:val="18"/>
              </w:rPr>
            </w:pPr>
            <w:r w:rsidRPr="009106ED">
              <w:rPr>
                <w:sz w:val="18"/>
                <w:szCs w:val="18"/>
              </w:rPr>
              <w:t>2</w:t>
            </w:r>
          </w:p>
        </w:tc>
        <w:tc>
          <w:tcPr>
            <w:tcW w:w="418" w:type="dxa"/>
            <w:vAlign w:val="center"/>
          </w:tcPr>
          <w:p w14:paraId="7CF49579" w14:textId="77777777" w:rsidR="002136A5" w:rsidRPr="009106ED" w:rsidRDefault="002136A5" w:rsidP="00712F3F">
            <w:pPr>
              <w:pStyle w:val="ListParagraph"/>
              <w:numPr>
                <w:ilvl w:val="0"/>
                <w:numId w:val="39"/>
              </w:numPr>
              <w:jc w:val="left"/>
              <w:rPr>
                <w:sz w:val="18"/>
                <w:szCs w:val="18"/>
              </w:rPr>
            </w:pPr>
          </w:p>
        </w:tc>
        <w:tc>
          <w:tcPr>
            <w:tcW w:w="1257" w:type="dxa"/>
            <w:vAlign w:val="center"/>
          </w:tcPr>
          <w:p w14:paraId="4E1744E2" w14:textId="77777777" w:rsidR="002136A5" w:rsidRPr="009106ED" w:rsidRDefault="002136A5" w:rsidP="00651D8B">
            <w:pPr>
              <w:pStyle w:val="Revision"/>
              <w:rPr>
                <w:rFonts w:asciiTheme="majorHAnsi" w:hAnsiTheme="majorHAnsi"/>
                <w:sz w:val="18"/>
                <w:szCs w:val="18"/>
                <w:lang w:val="en-US"/>
              </w:rPr>
            </w:pPr>
          </w:p>
        </w:tc>
        <w:tc>
          <w:tcPr>
            <w:tcW w:w="1276" w:type="dxa"/>
            <w:vAlign w:val="center"/>
          </w:tcPr>
          <w:p w14:paraId="6DBA6ABD" w14:textId="77777777" w:rsidR="002136A5" w:rsidRPr="009106ED" w:rsidRDefault="002136A5" w:rsidP="00651D8B">
            <w:pPr>
              <w:rPr>
                <w:sz w:val="18"/>
                <w:szCs w:val="18"/>
              </w:rPr>
            </w:pPr>
          </w:p>
        </w:tc>
        <w:tc>
          <w:tcPr>
            <w:tcW w:w="1559" w:type="dxa"/>
            <w:vAlign w:val="center"/>
          </w:tcPr>
          <w:p w14:paraId="239DD04B" w14:textId="77777777" w:rsidR="002136A5" w:rsidRPr="009106ED" w:rsidRDefault="002136A5" w:rsidP="00651D8B">
            <w:pPr>
              <w:rPr>
                <w:sz w:val="18"/>
                <w:szCs w:val="18"/>
              </w:rPr>
            </w:pPr>
          </w:p>
        </w:tc>
        <w:tc>
          <w:tcPr>
            <w:tcW w:w="3827" w:type="dxa"/>
            <w:vAlign w:val="center"/>
          </w:tcPr>
          <w:p w14:paraId="784C9BFE" w14:textId="77777777" w:rsidR="002136A5" w:rsidRPr="009106ED" w:rsidRDefault="002136A5" w:rsidP="00651D8B">
            <w:pPr>
              <w:rPr>
                <w:sz w:val="18"/>
                <w:szCs w:val="18"/>
              </w:rPr>
            </w:pPr>
          </w:p>
        </w:tc>
        <w:tc>
          <w:tcPr>
            <w:tcW w:w="1730" w:type="dxa"/>
            <w:vAlign w:val="center"/>
          </w:tcPr>
          <w:p w14:paraId="2E095BCE" w14:textId="77777777" w:rsidR="002136A5" w:rsidRPr="009106ED" w:rsidRDefault="002136A5" w:rsidP="00651D8B">
            <w:pPr>
              <w:pStyle w:val="Revision"/>
              <w:rPr>
                <w:rFonts w:asciiTheme="majorHAnsi" w:hAnsiTheme="majorHAnsi"/>
                <w:sz w:val="18"/>
                <w:szCs w:val="18"/>
                <w:lang w:val="en-US"/>
              </w:rPr>
            </w:pPr>
          </w:p>
        </w:tc>
      </w:tr>
      <w:tr w:rsidR="009F08BB" w:rsidRPr="009106ED" w14:paraId="4954DF54" w14:textId="77777777" w:rsidTr="00651D8B">
        <w:tc>
          <w:tcPr>
            <w:tcW w:w="418" w:type="dxa"/>
            <w:vAlign w:val="center"/>
          </w:tcPr>
          <w:p w14:paraId="693F10C2" w14:textId="77777777" w:rsidR="002136A5" w:rsidRPr="009106ED" w:rsidRDefault="002136A5" w:rsidP="00651D8B">
            <w:pPr>
              <w:jc w:val="left"/>
              <w:rPr>
                <w:sz w:val="18"/>
                <w:szCs w:val="18"/>
              </w:rPr>
            </w:pPr>
            <w:r w:rsidRPr="009106ED">
              <w:rPr>
                <w:sz w:val="18"/>
                <w:szCs w:val="18"/>
              </w:rPr>
              <w:t>2</w:t>
            </w:r>
          </w:p>
        </w:tc>
        <w:tc>
          <w:tcPr>
            <w:tcW w:w="418" w:type="dxa"/>
            <w:vAlign w:val="center"/>
          </w:tcPr>
          <w:p w14:paraId="3372E2D4" w14:textId="77777777" w:rsidR="002136A5" w:rsidRPr="009106ED" w:rsidRDefault="002136A5" w:rsidP="00712F3F">
            <w:pPr>
              <w:pStyle w:val="ListParagraph"/>
              <w:numPr>
                <w:ilvl w:val="0"/>
                <w:numId w:val="39"/>
              </w:numPr>
              <w:jc w:val="left"/>
              <w:rPr>
                <w:sz w:val="18"/>
                <w:szCs w:val="18"/>
              </w:rPr>
            </w:pPr>
          </w:p>
        </w:tc>
        <w:tc>
          <w:tcPr>
            <w:tcW w:w="1257" w:type="dxa"/>
            <w:vAlign w:val="center"/>
          </w:tcPr>
          <w:p w14:paraId="5974BE9F" w14:textId="77777777" w:rsidR="002136A5" w:rsidRPr="009106ED" w:rsidRDefault="002136A5" w:rsidP="00651D8B">
            <w:pPr>
              <w:pStyle w:val="Revision"/>
              <w:rPr>
                <w:rFonts w:asciiTheme="majorHAnsi" w:hAnsiTheme="majorHAnsi"/>
                <w:sz w:val="18"/>
                <w:szCs w:val="18"/>
                <w:lang w:val="en-US"/>
              </w:rPr>
            </w:pPr>
          </w:p>
        </w:tc>
        <w:tc>
          <w:tcPr>
            <w:tcW w:w="1276" w:type="dxa"/>
            <w:vAlign w:val="center"/>
          </w:tcPr>
          <w:p w14:paraId="6EC1D145" w14:textId="77777777" w:rsidR="002136A5" w:rsidRPr="009106ED" w:rsidRDefault="002136A5" w:rsidP="00651D8B">
            <w:pPr>
              <w:rPr>
                <w:sz w:val="18"/>
                <w:szCs w:val="18"/>
              </w:rPr>
            </w:pPr>
          </w:p>
        </w:tc>
        <w:tc>
          <w:tcPr>
            <w:tcW w:w="1559" w:type="dxa"/>
            <w:vAlign w:val="center"/>
          </w:tcPr>
          <w:p w14:paraId="1C863968" w14:textId="77777777" w:rsidR="002136A5" w:rsidRPr="009106ED" w:rsidRDefault="002136A5" w:rsidP="00651D8B">
            <w:pPr>
              <w:rPr>
                <w:sz w:val="18"/>
                <w:szCs w:val="18"/>
              </w:rPr>
            </w:pPr>
          </w:p>
        </w:tc>
        <w:tc>
          <w:tcPr>
            <w:tcW w:w="3827" w:type="dxa"/>
            <w:vAlign w:val="center"/>
          </w:tcPr>
          <w:p w14:paraId="64550FA3" w14:textId="77777777" w:rsidR="002136A5" w:rsidRPr="009106ED" w:rsidRDefault="002136A5" w:rsidP="00651D8B">
            <w:pPr>
              <w:rPr>
                <w:sz w:val="18"/>
                <w:szCs w:val="18"/>
              </w:rPr>
            </w:pPr>
          </w:p>
        </w:tc>
        <w:tc>
          <w:tcPr>
            <w:tcW w:w="1730" w:type="dxa"/>
            <w:vAlign w:val="center"/>
          </w:tcPr>
          <w:p w14:paraId="2E45DDA5" w14:textId="77777777" w:rsidR="002136A5" w:rsidRPr="009106ED" w:rsidRDefault="002136A5" w:rsidP="00651D8B">
            <w:pPr>
              <w:pStyle w:val="Revision"/>
              <w:rPr>
                <w:rFonts w:asciiTheme="majorHAnsi" w:hAnsiTheme="majorHAnsi"/>
                <w:sz w:val="18"/>
                <w:szCs w:val="18"/>
                <w:lang w:val="en-US"/>
              </w:rPr>
            </w:pPr>
          </w:p>
        </w:tc>
      </w:tr>
    </w:tbl>
    <w:p w14:paraId="16161173" w14:textId="77777777" w:rsidR="0032215F" w:rsidRDefault="0032215F" w:rsidP="002A2C8E"/>
    <w:p w14:paraId="06DE8BB9" w14:textId="77777777" w:rsidR="00BD1F97" w:rsidRDefault="00BD1F97" w:rsidP="002A2C8E"/>
    <w:p w14:paraId="35FD4EC9" w14:textId="14034133" w:rsidR="002A626E" w:rsidRDefault="005E59DF" w:rsidP="002A626E">
      <w:pPr>
        <w:pStyle w:val="Heading1"/>
      </w:pPr>
      <w:bookmarkStart w:id="39" w:name="_Toc146282120"/>
      <w:r>
        <w:t>Summary of clinical risks</w:t>
      </w:r>
      <w:bookmarkEnd w:id="39"/>
    </w:p>
    <w:p w14:paraId="6EEA8F71" w14:textId="49335D84" w:rsidR="002A626E" w:rsidRDefault="009C5C35" w:rsidP="002A626E">
      <w:r>
        <w:t xml:space="preserve">For the period of search indicated in </w:t>
      </w:r>
      <w:r w:rsidRPr="009D02E2">
        <w:rPr>
          <w:b/>
          <w:bCs/>
        </w:rPr>
        <w:t xml:space="preserve">Section </w:t>
      </w:r>
      <w:r w:rsidRPr="009D02E2">
        <w:rPr>
          <w:b/>
          <w:bCs/>
        </w:rPr>
        <w:fldChar w:fldCharType="begin"/>
      </w:r>
      <w:r w:rsidRPr="009D02E2">
        <w:rPr>
          <w:b/>
          <w:bCs/>
        </w:rPr>
        <w:instrText xml:space="preserve"> REF _Ref146186166 \r \h </w:instrText>
      </w:r>
      <w:r w:rsidR="009D02E2">
        <w:rPr>
          <w:b/>
          <w:bCs/>
        </w:rPr>
        <w:instrText xml:space="preserve"> \* MERGEFORMAT </w:instrText>
      </w:r>
      <w:r w:rsidRPr="009D02E2">
        <w:rPr>
          <w:b/>
          <w:bCs/>
        </w:rPr>
      </w:r>
      <w:r w:rsidRPr="009D02E2">
        <w:rPr>
          <w:b/>
          <w:bCs/>
        </w:rPr>
        <w:fldChar w:fldCharType="separate"/>
      </w:r>
      <w:r w:rsidR="00F41F7A">
        <w:rPr>
          <w:b/>
          <w:bCs/>
        </w:rPr>
        <w:t>3</w:t>
      </w:r>
      <w:r w:rsidRPr="009D02E2">
        <w:rPr>
          <w:b/>
          <w:bCs/>
        </w:rPr>
        <w:fldChar w:fldCharType="end"/>
      </w:r>
      <w:r w:rsidR="009D02E2">
        <w:t xml:space="preserve">, device problems and </w:t>
      </w:r>
      <w:proofErr w:type="gramStart"/>
      <w:r w:rsidR="009D02E2">
        <w:t>patients</w:t>
      </w:r>
      <w:proofErr w:type="gramEnd"/>
      <w:r w:rsidR="009D02E2">
        <w:t xml:space="preserve"> problems have been reported for the subject device</w:t>
      </w:r>
      <w:r w:rsidR="00C547AB" w:rsidRPr="00C547AB">
        <w:rPr>
          <w:color w:val="FF0000"/>
        </w:rPr>
        <w:t>/equivalent device</w:t>
      </w:r>
      <w:r w:rsidR="009D02E2">
        <w:t xml:space="preserve"> (</w:t>
      </w:r>
      <w:r w:rsidR="00C547AB">
        <w:t>objective 3)</w:t>
      </w:r>
      <w:r w:rsidR="009D02E2">
        <w:t xml:space="preserve"> </w:t>
      </w:r>
      <w:r w:rsidR="00C547AB">
        <w:t xml:space="preserve">and similar devices (objective </w:t>
      </w:r>
      <w:r w:rsidR="004D5B77">
        <w:t>2</w:t>
      </w:r>
      <w:r w:rsidR="00C547AB">
        <w:t>)</w:t>
      </w:r>
      <w:r w:rsidR="005339ED">
        <w:t>, in the publicly available vigilance/recall databases.</w:t>
      </w:r>
    </w:p>
    <w:p w14:paraId="026FA9DC" w14:textId="2729756E" w:rsidR="005339ED" w:rsidRDefault="005339ED" w:rsidP="002A626E">
      <w:r>
        <w:t xml:space="preserve">The following sections will describe the summary of results </w:t>
      </w:r>
      <w:r w:rsidR="00700C7E">
        <w:t>obtained.</w:t>
      </w:r>
    </w:p>
    <w:p w14:paraId="71C38368" w14:textId="05814782" w:rsidR="00DD75B8" w:rsidRDefault="00453D68" w:rsidP="00453D68">
      <w:pPr>
        <w:pStyle w:val="Heading2"/>
      </w:pPr>
      <w:bookmarkStart w:id="40" w:name="_Toc146282121"/>
      <w:r>
        <w:t>Device problems</w:t>
      </w:r>
      <w:bookmarkEnd w:id="40"/>
    </w:p>
    <w:p w14:paraId="7A4A780B" w14:textId="0BE9F5E1" w:rsidR="00453D68" w:rsidRDefault="00700C7E" w:rsidP="00453D68">
      <w:r>
        <w:t>The following table presents the device problems reported for the subject device</w:t>
      </w:r>
      <w:r w:rsidRPr="00C547AB">
        <w:rPr>
          <w:color w:val="FF0000"/>
        </w:rPr>
        <w:t>/equivalent device</w:t>
      </w:r>
      <w:r>
        <w:t xml:space="preserve"> and similar devices.</w:t>
      </w:r>
    </w:p>
    <w:p w14:paraId="414BEA49" w14:textId="77777777" w:rsidR="00700C7E" w:rsidRDefault="00700C7E" w:rsidP="00453D68"/>
    <w:p w14:paraId="62AA24FC" w14:textId="58BA079B" w:rsidR="00700C7E" w:rsidRDefault="00700C7E" w:rsidP="00700C7E">
      <w:pPr>
        <w:pStyle w:val="Caption"/>
      </w:pPr>
      <w:r>
        <w:t xml:space="preserve">Table </w:t>
      </w:r>
      <w:r>
        <w:fldChar w:fldCharType="begin"/>
      </w:r>
      <w:r>
        <w:instrText xml:space="preserve"> SEQ Table \* ARABIC </w:instrText>
      </w:r>
      <w:r>
        <w:fldChar w:fldCharType="separate"/>
      </w:r>
      <w:r w:rsidR="00F41F7A">
        <w:rPr>
          <w:noProof/>
        </w:rPr>
        <w:t>24</w:t>
      </w:r>
      <w:r>
        <w:fldChar w:fldCharType="end"/>
      </w:r>
      <w:r>
        <w:t>:</w:t>
      </w:r>
      <w:r w:rsidR="00836C5B">
        <w:t xml:space="preserve"> Device problems</w:t>
      </w:r>
    </w:p>
    <w:tbl>
      <w:tblPr>
        <w:tblStyle w:val="TableGrid"/>
        <w:tblW w:w="0" w:type="auto"/>
        <w:tblLook w:val="04A0" w:firstRow="1" w:lastRow="0" w:firstColumn="1" w:lastColumn="0" w:noHBand="0" w:noVBand="1"/>
      </w:tblPr>
      <w:tblGrid>
        <w:gridCol w:w="4503"/>
        <w:gridCol w:w="1417"/>
        <w:gridCol w:w="4142"/>
      </w:tblGrid>
      <w:tr w:rsidR="00991EE2" w14:paraId="7F4D87B7" w14:textId="77777777" w:rsidTr="00BC0423">
        <w:trPr>
          <w:tblHeader/>
        </w:trPr>
        <w:tc>
          <w:tcPr>
            <w:tcW w:w="4503" w:type="dxa"/>
            <w:shd w:val="clear" w:color="auto" w:fill="4F81BD" w:themeFill="accent1"/>
            <w:vAlign w:val="center"/>
          </w:tcPr>
          <w:p w14:paraId="2DC82B57" w14:textId="3E8B97B3" w:rsidR="00991EE2" w:rsidRPr="00BC0423" w:rsidRDefault="00991EE2" w:rsidP="00991EE2">
            <w:pPr>
              <w:jc w:val="left"/>
              <w:rPr>
                <w:b/>
                <w:bCs/>
                <w:color w:val="FFFFFF" w:themeColor="background1"/>
              </w:rPr>
            </w:pPr>
            <w:r w:rsidRPr="00BC0423">
              <w:rPr>
                <w:b/>
                <w:bCs/>
                <w:color w:val="FFFFFF" w:themeColor="background1"/>
              </w:rPr>
              <w:t>Device problem</w:t>
            </w:r>
          </w:p>
        </w:tc>
        <w:tc>
          <w:tcPr>
            <w:tcW w:w="1417" w:type="dxa"/>
            <w:shd w:val="clear" w:color="auto" w:fill="4F81BD" w:themeFill="accent1"/>
            <w:vAlign w:val="center"/>
          </w:tcPr>
          <w:p w14:paraId="73337AB9" w14:textId="0C4793AC" w:rsidR="00991EE2" w:rsidRPr="00BC0423" w:rsidRDefault="00991EE2" w:rsidP="00991EE2">
            <w:pPr>
              <w:jc w:val="left"/>
              <w:rPr>
                <w:b/>
                <w:bCs/>
                <w:color w:val="FFFFFF" w:themeColor="background1"/>
              </w:rPr>
            </w:pPr>
            <w:r w:rsidRPr="00BC0423">
              <w:rPr>
                <w:b/>
                <w:bCs/>
                <w:color w:val="FFFFFF" w:themeColor="background1"/>
              </w:rPr>
              <w:t>Occurrence</w:t>
            </w:r>
          </w:p>
        </w:tc>
        <w:tc>
          <w:tcPr>
            <w:tcW w:w="4142" w:type="dxa"/>
            <w:shd w:val="clear" w:color="auto" w:fill="4F81BD" w:themeFill="accent1"/>
            <w:vAlign w:val="center"/>
          </w:tcPr>
          <w:p w14:paraId="18F80E69" w14:textId="7D43A3D8" w:rsidR="00991EE2" w:rsidRPr="00BC0423" w:rsidRDefault="00991EE2" w:rsidP="00991EE2">
            <w:pPr>
              <w:jc w:val="left"/>
              <w:rPr>
                <w:b/>
                <w:bCs/>
                <w:color w:val="FFFFFF" w:themeColor="background1"/>
              </w:rPr>
            </w:pPr>
            <w:r w:rsidRPr="00BC0423">
              <w:rPr>
                <w:b/>
                <w:bCs/>
                <w:color w:val="FFFFFF" w:themeColor="background1"/>
              </w:rPr>
              <w:t>Comment</w:t>
            </w:r>
          </w:p>
        </w:tc>
      </w:tr>
      <w:tr w:rsidR="004E3AD7" w14:paraId="40E5C09F" w14:textId="77777777" w:rsidTr="007D1015">
        <w:tc>
          <w:tcPr>
            <w:tcW w:w="10062" w:type="dxa"/>
            <w:gridSpan w:val="3"/>
            <w:vAlign w:val="center"/>
          </w:tcPr>
          <w:p w14:paraId="55809520" w14:textId="1B6F593A" w:rsidR="004E3AD7" w:rsidRPr="004E3AD7" w:rsidRDefault="008D5DA0" w:rsidP="00991EE2">
            <w:pPr>
              <w:jc w:val="left"/>
              <w:rPr>
                <w:b/>
                <w:bCs/>
              </w:rPr>
            </w:pPr>
            <w:r>
              <w:rPr>
                <w:b/>
                <w:bCs/>
              </w:rPr>
              <w:t xml:space="preserve">Subject device: </w:t>
            </w:r>
            <w:r w:rsidR="004E3AD7" w:rsidRPr="004E3AD7">
              <w:rPr>
                <w:b/>
                <w:bCs/>
              </w:rPr>
              <w:t>[</w:t>
            </w:r>
            <w:r w:rsidR="004E3AD7" w:rsidRPr="004E3AD7">
              <w:rPr>
                <w:b/>
                <w:bCs/>
                <w:color w:val="FF0000"/>
              </w:rPr>
              <w:t>Device short name</w:t>
            </w:r>
            <w:r w:rsidR="004E3AD7" w:rsidRPr="004E3AD7">
              <w:rPr>
                <w:b/>
                <w:bCs/>
              </w:rPr>
              <w:t>]</w:t>
            </w:r>
          </w:p>
        </w:tc>
      </w:tr>
      <w:tr w:rsidR="004E3AD7" w14:paraId="7734D4D5" w14:textId="77777777" w:rsidTr="00991EE2">
        <w:tc>
          <w:tcPr>
            <w:tcW w:w="4503" w:type="dxa"/>
            <w:vAlign w:val="center"/>
          </w:tcPr>
          <w:p w14:paraId="143A523E" w14:textId="77777777" w:rsidR="004E3AD7" w:rsidRDefault="004E3AD7" w:rsidP="00991EE2">
            <w:pPr>
              <w:jc w:val="left"/>
            </w:pPr>
          </w:p>
        </w:tc>
        <w:tc>
          <w:tcPr>
            <w:tcW w:w="1417" w:type="dxa"/>
            <w:vAlign w:val="center"/>
          </w:tcPr>
          <w:p w14:paraId="1C71D45D" w14:textId="77777777" w:rsidR="004E3AD7" w:rsidRDefault="004E3AD7" w:rsidP="00991EE2">
            <w:pPr>
              <w:jc w:val="left"/>
            </w:pPr>
          </w:p>
        </w:tc>
        <w:tc>
          <w:tcPr>
            <w:tcW w:w="4142" w:type="dxa"/>
            <w:vAlign w:val="center"/>
          </w:tcPr>
          <w:p w14:paraId="55ECC455" w14:textId="77777777" w:rsidR="004E3AD7" w:rsidRDefault="004E3AD7" w:rsidP="00991EE2">
            <w:pPr>
              <w:jc w:val="left"/>
            </w:pPr>
          </w:p>
        </w:tc>
      </w:tr>
      <w:tr w:rsidR="004E3AD7" w14:paraId="64867B07" w14:textId="77777777" w:rsidTr="00991EE2">
        <w:tc>
          <w:tcPr>
            <w:tcW w:w="4503" w:type="dxa"/>
            <w:vAlign w:val="center"/>
          </w:tcPr>
          <w:p w14:paraId="40BA85B3" w14:textId="77777777" w:rsidR="004E3AD7" w:rsidRDefault="004E3AD7" w:rsidP="00991EE2">
            <w:pPr>
              <w:jc w:val="left"/>
            </w:pPr>
          </w:p>
        </w:tc>
        <w:tc>
          <w:tcPr>
            <w:tcW w:w="1417" w:type="dxa"/>
            <w:vAlign w:val="center"/>
          </w:tcPr>
          <w:p w14:paraId="4EA7EFC8" w14:textId="77777777" w:rsidR="004E3AD7" w:rsidRDefault="004E3AD7" w:rsidP="00991EE2">
            <w:pPr>
              <w:jc w:val="left"/>
            </w:pPr>
          </w:p>
        </w:tc>
        <w:tc>
          <w:tcPr>
            <w:tcW w:w="4142" w:type="dxa"/>
            <w:vAlign w:val="center"/>
          </w:tcPr>
          <w:p w14:paraId="1BA6AEA4" w14:textId="77777777" w:rsidR="004E3AD7" w:rsidRDefault="004E3AD7" w:rsidP="00991EE2">
            <w:pPr>
              <w:jc w:val="left"/>
            </w:pPr>
          </w:p>
        </w:tc>
      </w:tr>
      <w:tr w:rsidR="004E3AD7" w14:paraId="6A760205" w14:textId="77777777" w:rsidTr="001F3304">
        <w:tc>
          <w:tcPr>
            <w:tcW w:w="10062" w:type="dxa"/>
            <w:gridSpan w:val="3"/>
            <w:vAlign w:val="center"/>
          </w:tcPr>
          <w:p w14:paraId="4E7E9DBC" w14:textId="2BBB531E" w:rsidR="004E3AD7" w:rsidRPr="004E3AD7" w:rsidRDefault="008D5DA0" w:rsidP="00991EE2">
            <w:pPr>
              <w:jc w:val="left"/>
              <w:rPr>
                <w:b/>
                <w:bCs/>
                <w:color w:val="FF0000"/>
              </w:rPr>
            </w:pPr>
            <w:r>
              <w:rPr>
                <w:b/>
                <w:bCs/>
                <w:color w:val="FF0000"/>
              </w:rPr>
              <w:t>Equivalent device: AAA</w:t>
            </w:r>
          </w:p>
        </w:tc>
      </w:tr>
      <w:tr w:rsidR="004E3AD7" w14:paraId="5CA43463" w14:textId="77777777" w:rsidTr="00991EE2">
        <w:tc>
          <w:tcPr>
            <w:tcW w:w="4503" w:type="dxa"/>
            <w:vAlign w:val="center"/>
          </w:tcPr>
          <w:p w14:paraId="54661221" w14:textId="77777777" w:rsidR="004E3AD7" w:rsidRDefault="004E3AD7" w:rsidP="00991EE2">
            <w:pPr>
              <w:jc w:val="left"/>
            </w:pPr>
          </w:p>
        </w:tc>
        <w:tc>
          <w:tcPr>
            <w:tcW w:w="1417" w:type="dxa"/>
            <w:vAlign w:val="center"/>
          </w:tcPr>
          <w:p w14:paraId="6AD259F2" w14:textId="77777777" w:rsidR="004E3AD7" w:rsidRDefault="004E3AD7" w:rsidP="00991EE2">
            <w:pPr>
              <w:jc w:val="left"/>
            </w:pPr>
          </w:p>
        </w:tc>
        <w:tc>
          <w:tcPr>
            <w:tcW w:w="4142" w:type="dxa"/>
            <w:vAlign w:val="center"/>
          </w:tcPr>
          <w:p w14:paraId="22D19094" w14:textId="77777777" w:rsidR="004E3AD7" w:rsidRDefault="004E3AD7" w:rsidP="00991EE2">
            <w:pPr>
              <w:jc w:val="left"/>
            </w:pPr>
          </w:p>
        </w:tc>
      </w:tr>
      <w:tr w:rsidR="004E3AD7" w14:paraId="06FFC41E" w14:textId="77777777" w:rsidTr="00991EE2">
        <w:tc>
          <w:tcPr>
            <w:tcW w:w="4503" w:type="dxa"/>
            <w:vAlign w:val="center"/>
          </w:tcPr>
          <w:p w14:paraId="03F8B49F" w14:textId="77777777" w:rsidR="004E3AD7" w:rsidRDefault="004E3AD7" w:rsidP="00991EE2">
            <w:pPr>
              <w:jc w:val="left"/>
            </w:pPr>
          </w:p>
        </w:tc>
        <w:tc>
          <w:tcPr>
            <w:tcW w:w="1417" w:type="dxa"/>
            <w:vAlign w:val="center"/>
          </w:tcPr>
          <w:p w14:paraId="7735EBAF" w14:textId="77777777" w:rsidR="004E3AD7" w:rsidRDefault="004E3AD7" w:rsidP="00991EE2">
            <w:pPr>
              <w:jc w:val="left"/>
            </w:pPr>
          </w:p>
        </w:tc>
        <w:tc>
          <w:tcPr>
            <w:tcW w:w="4142" w:type="dxa"/>
            <w:vAlign w:val="center"/>
          </w:tcPr>
          <w:p w14:paraId="6A9F940E" w14:textId="77777777" w:rsidR="004E3AD7" w:rsidRDefault="004E3AD7" w:rsidP="00991EE2">
            <w:pPr>
              <w:jc w:val="left"/>
            </w:pPr>
          </w:p>
        </w:tc>
      </w:tr>
      <w:tr w:rsidR="004E3AD7" w14:paraId="5DAB8299" w14:textId="77777777" w:rsidTr="000F5218">
        <w:tc>
          <w:tcPr>
            <w:tcW w:w="10062" w:type="dxa"/>
            <w:gridSpan w:val="3"/>
            <w:vAlign w:val="center"/>
          </w:tcPr>
          <w:p w14:paraId="107E706B" w14:textId="128EA2ED" w:rsidR="004E3AD7" w:rsidRPr="008D5DA0" w:rsidRDefault="008D5DA0" w:rsidP="00991EE2">
            <w:pPr>
              <w:jc w:val="left"/>
              <w:rPr>
                <w:b/>
                <w:bCs/>
              </w:rPr>
            </w:pPr>
            <w:r w:rsidRPr="008D5DA0">
              <w:rPr>
                <w:b/>
                <w:bCs/>
              </w:rPr>
              <w:t xml:space="preserve">Similar device: </w:t>
            </w:r>
            <w:r w:rsidRPr="008D5DA0">
              <w:rPr>
                <w:b/>
                <w:bCs/>
                <w:color w:val="FF0000"/>
              </w:rPr>
              <w:t>XXX</w:t>
            </w:r>
          </w:p>
        </w:tc>
      </w:tr>
      <w:tr w:rsidR="004E3AD7" w14:paraId="4EEB35DB" w14:textId="77777777" w:rsidTr="00991EE2">
        <w:tc>
          <w:tcPr>
            <w:tcW w:w="4503" w:type="dxa"/>
            <w:vAlign w:val="center"/>
          </w:tcPr>
          <w:p w14:paraId="22D83E60" w14:textId="77777777" w:rsidR="004E3AD7" w:rsidRDefault="004E3AD7" w:rsidP="00991EE2">
            <w:pPr>
              <w:jc w:val="left"/>
            </w:pPr>
          </w:p>
        </w:tc>
        <w:tc>
          <w:tcPr>
            <w:tcW w:w="1417" w:type="dxa"/>
            <w:vAlign w:val="center"/>
          </w:tcPr>
          <w:p w14:paraId="5CDDA9D6" w14:textId="77777777" w:rsidR="004E3AD7" w:rsidRDefault="004E3AD7" w:rsidP="00991EE2">
            <w:pPr>
              <w:jc w:val="left"/>
            </w:pPr>
          </w:p>
        </w:tc>
        <w:tc>
          <w:tcPr>
            <w:tcW w:w="4142" w:type="dxa"/>
            <w:vAlign w:val="center"/>
          </w:tcPr>
          <w:p w14:paraId="3EC96317" w14:textId="77777777" w:rsidR="004E3AD7" w:rsidRDefault="004E3AD7" w:rsidP="00991EE2">
            <w:pPr>
              <w:jc w:val="left"/>
            </w:pPr>
          </w:p>
        </w:tc>
      </w:tr>
      <w:tr w:rsidR="004E3AD7" w14:paraId="0F5225FD" w14:textId="77777777" w:rsidTr="00991EE2">
        <w:tc>
          <w:tcPr>
            <w:tcW w:w="4503" w:type="dxa"/>
            <w:vAlign w:val="center"/>
          </w:tcPr>
          <w:p w14:paraId="1ECAAB1F" w14:textId="77777777" w:rsidR="004E3AD7" w:rsidRDefault="004E3AD7" w:rsidP="00991EE2">
            <w:pPr>
              <w:jc w:val="left"/>
            </w:pPr>
          </w:p>
        </w:tc>
        <w:tc>
          <w:tcPr>
            <w:tcW w:w="1417" w:type="dxa"/>
            <w:vAlign w:val="center"/>
          </w:tcPr>
          <w:p w14:paraId="60139149" w14:textId="77777777" w:rsidR="004E3AD7" w:rsidRDefault="004E3AD7" w:rsidP="00991EE2">
            <w:pPr>
              <w:jc w:val="left"/>
            </w:pPr>
          </w:p>
        </w:tc>
        <w:tc>
          <w:tcPr>
            <w:tcW w:w="4142" w:type="dxa"/>
            <w:vAlign w:val="center"/>
          </w:tcPr>
          <w:p w14:paraId="69B9933B" w14:textId="77777777" w:rsidR="004E3AD7" w:rsidRDefault="004E3AD7" w:rsidP="00991EE2">
            <w:pPr>
              <w:jc w:val="left"/>
            </w:pPr>
          </w:p>
        </w:tc>
      </w:tr>
      <w:tr w:rsidR="008D5DA0" w14:paraId="750702F4" w14:textId="77777777" w:rsidTr="00AC2C1A">
        <w:tc>
          <w:tcPr>
            <w:tcW w:w="10062" w:type="dxa"/>
            <w:gridSpan w:val="3"/>
            <w:vAlign w:val="center"/>
          </w:tcPr>
          <w:p w14:paraId="58955C69" w14:textId="28E2AA03" w:rsidR="008D5DA0" w:rsidRPr="008D5DA0" w:rsidRDefault="008D5DA0" w:rsidP="00991EE2">
            <w:pPr>
              <w:jc w:val="left"/>
              <w:rPr>
                <w:b/>
                <w:bCs/>
              </w:rPr>
            </w:pPr>
            <w:r w:rsidRPr="008D5DA0">
              <w:rPr>
                <w:b/>
                <w:bCs/>
              </w:rPr>
              <w:t xml:space="preserve">Similar device: </w:t>
            </w:r>
            <w:r w:rsidRPr="008D5DA0">
              <w:rPr>
                <w:b/>
                <w:bCs/>
                <w:color w:val="FF0000"/>
              </w:rPr>
              <w:t>YYY</w:t>
            </w:r>
          </w:p>
        </w:tc>
      </w:tr>
      <w:tr w:rsidR="00991EE2" w14:paraId="3C239812" w14:textId="77777777" w:rsidTr="00991EE2">
        <w:tc>
          <w:tcPr>
            <w:tcW w:w="4503" w:type="dxa"/>
            <w:vAlign w:val="center"/>
          </w:tcPr>
          <w:p w14:paraId="491B5EFD" w14:textId="77777777" w:rsidR="00991EE2" w:rsidRDefault="00991EE2" w:rsidP="00991EE2">
            <w:pPr>
              <w:jc w:val="left"/>
            </w:pPr>
          </w:p>
        </w:tc>
        <w:tc>
          <w:tcPr>
            <w:tcW w:w="1417" w:type="dxa"/>
            <w:vAlign w:val="center"/>
          </w:tcPr>
          <w:p w14:paraId="3A17F7D6" w14:textId="77777777" w:rsidR="00991EE2" w:rsidRDefault="00991EE2" w:rsidP="00991EE2">
            <w:pPr>
              <w:jc w:val="left"/>
            </w:pPr>
          </w:p>
        </w:tc>
        <w:tc>
          <w:tcPr>
            <w:tcW w:w="4142" w:type="dxa"/>
            <w:vAlign w:val="center"/>
          </w:tcPr>
          <w:p w14:paraId="448BA41C" w14:textId="77777777" w:rsidR="00991EE2" w:rsidRDefault="00991EE2" w:rsidP="00991EE2">
            <w:pPr>
              <w:jc w:val="left"/>
            </w:pPr>
          </w:p>
        </w:tc>
      </w:tr>
    </w:tbl>
    <w:p w14:paraId="649BF17C" w14:textId="77777777" w:rsidR="00836C5B" w:rsidRPr="00836C5B" w:rsidRDefault="00836C5B" w:rsidP="00836C5B"/>
    <w:p w14:paraId="1F3E28C4" w14:textId="3D968E2D" w:rsidR="00453D68" w:rsidRDefault="00453D68" w:rsidP="00453D68">
      <w:pPr>
        <w:pStyle w:val="Heading2"/>
      </w:pPr>
      <w:bookmarkStart w:id="41" w:name="_Toc146282122"/>
      <w:r>
        <w:t>Patient problems</w:t>
      </w:r>
      <w:bookmarkEnd w:id="41"/>
    </w:p>
    <w:p w14:paraId="41A01FE2" w14:textId="26F3712D" w:rsidR="00836C5B" w:rsidRDefault="00836C5B" w:rsidP="00836C5B">
      <w:r>
        <w:t>The following table presents the patient problems reported for the subject device</w:t>
      </w:r>
      <w:r w:rsidRPr="00C547AB">
        <w:rPr>
          <w:color w:val="FF0000"/>
        </w:rPr>
        <w:t>/equivalent device</w:t>
      </w:r>
      <w:r>
        <w:t xml:space="preserve"> and similar devices.</w:t>
      </w:r>
    </w:p>
    <w:p w14:paraId="36F40B47" w14:textId="77777777" w:rsidR="00836C5B" w:rsidRDefault="00836C5B" w:rsidP="00836C5B"/>
    <w:p w14:paraId="4B616507" w14:textId="4B627E68" w:rsidR="00836C5B" w:rsidRDefault="00836C5B" w:rsidP="00836C5B">
      <w:pPr>
        <w:pStyle w:val="Caption"/>
      </w:pPr>
      <w:r>
        <w:lastRenderedPageBreak/>
        <w:t xml:space="preserve">Table </w:t>
      </w:r>
      <w:r>
        <w:fldChar w:fldCharType="begin"/>
      </w:r>
      <w:r>
        <w:instrText xml:space="preserve"> SEQ Table \* ARABIC </w:instrText>
      </w:r>
      <w:r>
        <w:fldChar w:fldCharType="separate"/>
      </w:r>
      <w:r w:rsidR="00F41F7A">
        <w:rPr>
          <w:noProof/>
        </w:rPr>
        <w:t>25</w:t>
      </w:r>
      <w:r>
        <w:fldChar w:fldCharType="end"/>
      </w:r>
      <w:r>
        <w:t xml:space="preserve">: </w:t>
      </w:r>
      <w:r w:rsidR="00D26D09">
        <w:t>Patient</w:t>
      </w:r>
      <w:r>
        <w:t xml:space="preserve"> problems</w:t>
      </w:r>
    </w:p>
    <w:tbl>
      <w:tblPr>
        <w:tblStyle w:val="TableGrid"/>
        <w:tblW w:w="0" w:type="auto"/>
        <w:tblLook w:val="04A0" w:firstRow="1" w:lastRow="0" w:firstColumn="1" w:lastColumn="0" w:noHBand="0" w:noVBand="1"/>
      </w:tblPr>
      <w:tblGrid>
        <w:gridCol w:w="4503"/>
        <w:gridCol w:w="1417"/>
        <w:gridCol w:w="4142"/>
      </w:tblGrid>
      <w:tr w:rsidR="00526785" w14:paraId="69B33E6C" w14:textId="77777777" w:rsidTr="00BC0423">
        <w:trPr>
          <w:tblHeader/>
        </w:trPr>
        <w:tc>
          <w:tcPr>
            <w:tcW w:w="4503" w:type="dxa"/>
            <w:shd w:val="clear" w:color="auto" w:fill="4F81BD" w:themeFill="accent1"/>
            <w:vAlign w:val="center"/>
          </w:tcPr>
          <w:p w14:paraId="56DDF1F1" w14:textId="00596EE5" w:rsidR="00BC0423" w:rsidRPr="00BC0423" w:rsidRDefault="00526785" w:rsidP="00651D8B">
            <w:pPr>
              <w:jc w:val="left"/>
              <w:rPr>
                <w:b/>
                <w:bCs/>
                <w:color w:val="FFFFFF" w:themeColor="background1"/>
              </w:rPr>
            </w:pPr>
            <w:r w:rsidRPr="00BC0423">
              <w:rPr>
                <w:b/>
                <w:bCs/>
                <w:color w:val="FFFFFF" w:themeColor="background1"/>
              </w:rPr>
              <w:t>Patient problem</w:t>
            </w:r>
          </w:p>
        </w:tc>
        <w:tc>
          <w:tcPr>
            <w:tcW w:w="1417" w:type="dxa"/>
            <w:shd w:val="clear" w:color="auto" w:fill="4F81BD" w:themeFill="accent1"/>
            <w:vAlign w:val="center"/>
          </w:tcPr>
          <w:p w14:paraId="1B978A89" w14:textId="77777777" w:rsidR="00526785" w:rsidRPr="00BC0423" w:rsidRDefault="00526785" w:rsidP="00651D8B">
            <w:pPr>
              <w:jc w:val="left"/>
              <w:rPr>
                <w:b/>
                <w:bCs/>
                <w:color w:val="FFFFFF" w:themeColor="background1"/>
              </w:rPr>
            </w:pPr>
            <w:r w:rsidRPr="00BC0423">
              <w:rPr>
                <w:b/>
                <w:bCs/>
                <w:color w:val="FFFFFF" w:themeColor="background1"/>
              </w:rPr>
              <w:t>Occurrence</w:t>
            </w:r>
          </w:p>
        </w:tc>
        <w:tc>
          <w:tcPr>
            <w:tcW w:w="4142" w:type="dxa"/>
            <w:shd w:val="clear" w:color="auto" w:fill="4F81BD" w:themeFill="accent1"/>
            <w:vAlign w:val="center"/>
          </w:tcPr>
          <w:p w14:paraId="1FAA7766" w14:textId="26F18257" w:rsidR="00526785" w:rsidRPr="00BC0423" w:rsidRDefault="00526785" w:rsidP="00651D8B">
            <w:pPr>
              <w:jc w:val="left"/>
              <w:rPr>
                <w:b/>
                <w:bCs/>
                <w:color w:val="FFFFFF" w:themeColor="background1"/>
              </w:rPr>
            </w:pPr>
            <w:r w:rsidRPr="00BC0423">
              <w:rPr>
                <w:b/>
                <w:bCs/>
                <w:color w:val="FFFFFF" w:themeColor="background1"/>
              </w:rPr>
              <w:t>Comment</w:t>
            </w:r>
          </w:p>
        </w:tc>
      </w:tr>
      <w:tr w:rsidR="00526785" w14:paraId="5B509C98" w14:textId="77777777" w:rsidTr="00651D8B">
        <w:tc>
          <w:tcPr>
            <w:tcW w:w="10062" w:type="dxa"/>
            <w:gridSpan w:val="3"/>
            <w:vAlign w:val="center"/>
          </w:tcPr>
          <w:p w14:paraId="1C6EA22F" w14:textId="77777777" w:rsidR="00526785" w:rsidRPr="004E3AD7" w:rsidRDefault="00526785" w:rsidP="00651D8B">
            <w:pPr>
              <w:jc w:val="left"/>
              <w:rPr>
                <w:b/>
                <w:bCs/>
              </w:rPr>
            </w:pPr>
            <w:r>
              <w:rPr>
                <w:b/>
                <w:bCs/>
              </w:rPr>
              <w:t xml:space="preserve">Subject device: </w:t>
            </w:r>
            <w:r w:rsidRPr="004E3AD7">
              <w:rPr>
                <w:b/>
                <w:bCs/>
              </w:rPr>
              <w:t>[</w:t>
            </w:r>
            <w:r w:rsidRPr="004E3AD7">
              <w:rPr>
                <w:b/>
                <w:bCs/>
                <w:color w:val="FF0000"/>
              </w:rPr>
              <w:t>Device short name</w:t>
            </w:r>
            <w:r w:rsidRPr="004E3AD7">
              <w:rPr>
                <w:b/>
                <w:bCs/>
              </w:rPr>
              <w:t>]</w:t>
            </w:r>
          </w:p>
        </w:tc>
      </w:tr>
      <w:tr w:rsidR="00526785" w14:paraId="108F02BD" w14:textId="77777777" w:rsidTr="00651D8B">
        <w:tc>
          <w:tcPr>
            <w:tcW w:w="4503" w:type="dxa"/>
            <w:vAlign w:val="center"/>
          </w:tcPr>
          <w:p w14:paraId="3E9463E9" w14:textId="77777777" w:rsidR="00526785" w:rsidRDefault="00526785" w:rsidP="00651D8B">
            <w:pPr>
              <w:jc w:val="left"/>
            </w:pPr>
          </w:p>
        </w:tc>
        <w:tc>
          <w:tcPr>
            <w:tcW w:w="1417" w:type="dxa"/>
            <w:vAlign w:val="center"/>
          </w:tcPr>
          <w:p w14:paraId="5DC9C2AD" w14:textId="77777777" w:rsidR="00526785" w:rsidRDefault="00526785" w:rsidP="00651D8B">
            <w:pPr>
              <w:jc w:val="left"/>
            </w:pPr>
          </w:p>
        </w:tc>
        <w:tc>
          <w:tcPr>
            <w:tcW w:w="4142" w:type="dxa"/>
            <w:vAlign w:val="center"/>
          </w:tcPr>
          <w:p w14:paraId="203E494E" w14:textId="77777777" w:rsidR="00526785" w:rsidRDefault="00526785" w:rsidP="00651D8B">
            <w:pPr>
              <w:jc w:val="left"/>
            </w:pPr>
          </w:p>
        </w:tc>
      </w:tr>
      <w:tr w:rsidR="00526785" w14:paraId="1C0F262F" w14:textId="77777777" w:rsidTr="00651D8B">
        <w:tc>
          <w:tcPr>
            <w:tcW w:w="4503" w:type="dxa"/>
            <w:vAlign w:val="center"/>
          </w:tcPr>
          <w:p w14:paraId="5968D87D" w14:textId="77777777" w:rsidR="00526785" w:rsidRDefault="00526785" w:rsidP="00651D8B">
            <w:pPr>
              <w:jc w:val="left"/>
            </w:pPr>
          </w:p>
        </w:tc>
        <w:tc>
          <w:tcPr>
            <w:tcW w:w="1417" w:type="dxa"/>
            <w:vAlign w:val="center"/>
          </w:tcPr>
          <w:p w14:paraId="2646065C" w14:textId="77777777" w:rsidR="00526785" w:rsidRDefault="00526785" w:rsidP="00651D8B">
            <w:pPr>
              <w:jc w:val="left"/>
            </w:pPr>
          </w:p>
        </w:tc>
        <w:tc>
          <w:tcPr>
            <w:tcW w:w="4142" w:type="dxa"/>
            <w:vAlign w:val="center"/>
          </w:tcPr>
          <w:p w14:paraId="676EADD1" w14:textId="77777777" w:rsidR="00526785" w:rsidRDefault="00526785" w:rsidP="00651D8B">
            <w:pPr>
              <w:jc w:val="left"/>
            </w:pPr>
          </w:p>
        </w:tc>
      </w:tr>
      <w:tr w:rsidR="00526785" w14:paraId="750C79FF" w14:textId="77777777" w:rsidTr="00651D8B">
        <w:tc>
          <w:tcPr>
            <w:tcW w:w="10062" w:type="dxa"/>
            <w:gridSpan w:val="3"/>
            <w:vAlign w:val="center"/>
          </w:tcPr>
          <w:p w14:paraId="0C38AB33" w14:textId="77777777" w:rsidR="00526785" w:rsidRPr="004E3AD7" w:rsidRDefault="00526785" w:rsidP="00651D8B">
            <w:pPr>
              <w:jc w:val="left"/>
              <w:rPr>
                <w:b/>
                <w:bCs/>
                <w:color w:val="FF0000"/>
              </w:rPr>
            </w:pPr>
            <w:r>
              <w:rPr>
                <w:b/>
                <w:bCs/>
                <w:color w:val="FF0000"/>
              </w:rPr>
              <w:t>Equivalent device: AAA</w:t>
            </w:r>
          </w:p>
        </w:tc>
      </w:tr>
      <w:tr w:rsidR="00526785" w14:paraId="11B43801" w14:textId="77777777" w:rsidTr="00651D8B">
        <w:tc>
          <w:tcPr>
            <w:tcW w:w="4503" w:type="dxa"/>
            <w:vAlign w:val="center"/>
          </w:tcPr>
          <w:p w14:paraId="7AB12DDC" w14:textId="77777777" w:rsidR="00526785" w:rsidRDefault="00526785" w:rsidP="00651D8B">
            <w:pPr>
              <w:jc w:val="left"/>
            </w:pPr>
          </w:p>
        </w:tc>
        <w:tc>
          <w:tcPr>
            <w:tcW w:w="1417" w:type="dxa"/>
            <w:vAlign w:val="center"/>
          </w:tcPr>
          <w:p w14:paraId="7A39456F" w14:textId="77777777" w:rsidR="00526785" w:rsidRDefault="00526785" w:rsidP="00651D8B">
            <w:pPr>
              <w:jc w:val="left"/>
            </w:pPr>
          </w:p>
        </w:tc>
        <w:tc>
          <w:tcPr>
            <w:tcW w:w="4142" w:type="dxa"/>
            <w:vAlign w:val="center"/>
          </w:tcPr>
          <w:p w14:paraId="02299E8D" w14:textId="77777777" w:rsidR="00526785" w:rsidRDefault="00526785" w:rsidP="00651D8B">
            <w:pPr>
              <w:jc w:val="left"/>
            </w:pPr>
          </w:p>
        </w:tc>
      </w:tr>
      <w:tr w:rsidR="00526785" w14:paraId="5FC8F2FC" w14:textId="77777777" w:rsidTr="00651D8B">
        <w:tc>
          <w:tcPr>
            <w:tcW w:w="4503" w:type="dxa"/>
            <w:vAlign w:val="center"/>
          </w:tcPr>
          <w:p w14:paraId="49D53B5B" w14:textId="77777777" w:rsidR="00526785" w:rsidRDefault="00526785" w:rsidP="00651D8B">
            <w:pPr>
              <w:jc w:val="left"/>
            </w:pPr>
          </w:p>
        </w:tc>
        <w:tc>
          <w:tcPr>
            <w:tcW w:w="1417" w:type="dxa"/>
            <w:vAlign w:val="center"/>
          </w:tcPr>
          <w:p w14:paraId="1452FD5C" w14:textId="77777777" w:rsidR="00526785" w:rsidRDefault="00526785" w:rsidP="00651D8B">
            <w:pPr>
              <w:jc w:val="left"/>
            </w:pPr>
          </w:p>
        </w:tc>
        <w:tc>
          <w:tcPr>
            <w:tcW w:w="4142" w:type="dxa"/>
            <w:vAlign w:val="center"/>
          </w:tcPr>
          <w:p w14:paraId="4ECE6A18" w14:textId="77777777" w:rsidR="00526785" w:rsidRDefault="00526785" w:rsidP="00651D8B">
            <w:pPr>
              <w:jc w:val="left"/>
            </w:pPr>
          </w:p>
        </w:tc>
      </w:tr>
      <w:tr w:rsidR="00526785" w14:paraId="1D147473" w14:textId="77777777" w:rsidTr="00651D8B">
        <w:tc>
          <w:tcPr>
            <w:tcW w:w="10062" w:type="dxa"/>
            <w:gridSpan w:val="3"/>
            <w:vAlign w:val="center"/>
          </w:tcPr>
          <w:p w14:paraId="3B1E8656" w14:textId="77777777" w:rsidR="00526785" w:rsidRPr="008D5DA0" w:rsidRDefault="00526785" w:rsidP="00651D8B">
            <w:pPr>
              <w:jc w:val="left"/>
              <w:rPr>
                <w:b/>
                <w:bCs/>
              </w:rPr>
            </w:pPr>
            <w:r w:rsidRPr="008D5DA0">
              <w:rPr>
                <w:b/>
                <w:bCs/>
              </w:rPr>
              <w:t xml:space="preserve">Similar device: </w:t>
            </w:r>
            <w:r w:rsidRPr="008D5DA0">
              <w:rPr>
                <w:b/>
                <w:bCs/>
                <w:color w:val="FF0000"/>
              </w:rPr>
              <w:t>XXX</w:t>
            </w:r>
          </w:p>
        </w:tc>
      </w:tr>
      <w:tr w:rsidR="00526785" w14:paraId="36BE56F8" w14:textId="77777777" w:rsidTr="00651D8B">
        <w:tc>
          <w:tcPr>
            <w:tcW w:w="4503" w:type="dxa"/>
            <w:vAlign w:val="center"/>
          </w:tcPr>
          <w:p w14:paraId="34C42623" w14:textId="77777777" w:rsidR="00526785" w:rsidRDefault="00526785" w:rsidP="00651D8B">
            <w:pPr>
              <w:jc w:val="left"/>
            </w:pPr>
          </w:p>
        </w:tc>
        <w:tc>
          <w:tcPr>
            <w:tcW w:w="1417" w:type="dxa"/>
            <w:vAlign w:val="center"/>
          </w:tcPr>
          <w:p w14:paraId="63F7D5B1" w14:textId="77777777" w:rsidR="00526785" w:rsidRDefault="00526785" w:rsidP="00651D8B">
            <w:pPr>
              <w:jc w:val="left"/>
            </w:pPr>
          </w:p>
        </w:tc>
        <w:tc>
          <w:tcPr>
            <w:tcW w:w="4142" w:type="dxa"/>
            <w:vAlign w:val="center"/>
          </w:tcPr>
          <w:p w14:paraId="35CDE45B" w14:textId="77777777" w:rsidR="00526785" w:rsidRDefault="00526785" w:rsidP="00651D8B">
            <w:pPr>
              <w:jc w:val="left"/>
            </w:pPr>
          </w:p>
        </w:tc>
      </w:tr>
      <w:tr w:rsidR="00526785" w14:paraId="1CE5095D" w14:textId="77777777" w:rsidTr="00651D8B">
        <w:tc>
          <w:tcPr>
            <w:tcW w:w="4503" w:type="dxa"/>
            <w:vAlign w:val="center"/>
          </w:tcPr>
          <w:p w14:paraId="3F1B2EC0" w14:textId="77777777" w:rsidR="00526785" w:rsidRDefault="00526785" w:rsidP="00651D8B">
            <w:pPr>
              <w:jc w:val="left"/>
            </w:pPr>
          </w:p>
        </w:tc>
        <w:tc>
          <w:tcPr>
            <w:tcW w:w="1417" w:type="dxa"/>
            <w:vAlign w:val="center"/>
          </w:tcPr>
          <w:p w14:paraId="10DD609B" w14:textId="77777777" w:rsidR="00526785" w:rsidRDefault="00526785" w:rsidP="00651D8B">
            <w:pPr>
              <w:jc w:val="left"/>
            </w:pPr>
          </w:p>
        </w:tc>
        <w:tc>
          <w:tcPr>
            <w:tcW w:w="4142" w:type="dxa"/>
            <w:vAlign w:val="center"/>
          </w:tcPr>
          <w:p w14:paraId="17CFE085" w14:textId="77777777" w:rsidR="00526785" w:rsidRDefault="00526785" w:rsidP="00651D8B">
            <w:pPr>
              <w:jc w:val="left"/>
            </w:pPr>
          </w:p>
        </w:tc>
      </w:tr>
      <w:tr w:rsidR="00526785" w14:paraId="67329B37" w14:textId="77777777" w:rsidTr="00651D8B">
        <w:tc>
          <w:tcPr>
            <w:tcW w:w="10062" w:type="dxa"/>
            <w:gridSpan w:val="3"/>
            <w:vAlign w:val="center"/>
          </w:tcPr>
          <w:p w14:paraId="19A4ED5C" w14:textId="77777777" w:rsidR="00526785" w:rsidRPr="008D5DA0" w:rsidRDefault="00526785" w:rsidP="00651D8B">
            <w:pPr>
              <w:jc w:val="left"/>
              <w:rPr>
                <w:b/>
                <w:bCs/>
              </w:rPr>
            </w:pPr>
            <w:r w:rsidRPr="008D5DA0">
              <w:rPr>
                <w:b/>
                <w:bCs/>
              </w:rPr>
              <w:t xml:space="preserve">Similar device: </w:t>
            </w:r>
            <w:r w:rsidRPr="008D5DA0">
              <w:rPr>
                <w:b/>
                <w:bCs/>
                <w:color w:val="FF0000"/>
              </w:rPr>
              <w:t>YYY</w:t>
            </w:r>
          </w:p>
        </w:tc>
      </w:tr>
      <w:tr w:rsidR="00526785" w14:paraId="514BF4AB" w14:textId="77777777" w:rsidTr="00651D8B">
        <w:tc>
          <w:tcPr>
            <w:tcW w:w="4503" w:type="dxa"/>
            <w:vAlign w:val="center"/>
          </w:tcPr>
          <w:p w14:paraId="1B79810C" w14:textId="77777777" w:rsidR="00526785" w:rsidRDefault="00526785" w:rsidP="00651D8B">
            <w:pPr>
              <w:jc w:val="left"/>
            </w:pPr>
          </w:p>
        </w:tc>
        <w:tc>
          <w:tcPr>
            <w:tcW w:w="1417" w:type="dxa"/>
            <w:vAlign w:val="center"/>
          </w:tcPr>
          <w:p w14:paraId="1F586AB3" w14:textId="77777777" w:rsidR="00526785" w:rsidRDefault="00526785" w:rsidP="00651D8B">
            <w:pPr>
              <w:jc w:val="left"/>
            </w:pPr>
          </w:p>
        </w:tc>
        <w:tc>
          <w:tcPr>
            <w:tcW w:w="4142" w:type="dxa"/>
            <w:vAlign w:val="center"/>
          </w:tcPr>
          <w:p w14:paraId="1E02177E" w14:textId="77777777" w:rsidR="00526785" w:rsidRDefault="00526785" w:rsidP="00651D8B">
            <w:pPr>
              <w:jc w:val="left"/>
            </w:pPr>
          </w:p>
        </w:tc>
      </w:tr>
    </w:tbl>
    <w:p w14:paraId="4A8EFE7C" w14:textId="77777777" w:rsidR="00453D68" w:rsidRPr="00453D68" w:rsidRDefault="00453D68" w:rsidP="00453D68"/>
    <w:sectPr w:rsidR="00453D68" w:rsidRPr="00453D68" w:rsidSect="00C92EAD">
      <w:headerReference w:type="default" r:id="rId34"/>
      <w:footerReference w:type="default" r:id="rId35"/>
      <w:pgSz w:w="11906" w:h="16838"/>
      <w:pgMar w:top="1417" w:right="991" w:bottom="1417" w:left="993" w:header="426"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B601" w14:textId="77777777" w:rsidR="001956FA" w:rsidRDefault="001956FA" w:rsidP="00D0337D">
      <w:r>
        <w:separator/>
      </w:r>
    </w:p>
  </w:endnote>
  <w:endnote w:type="continuationSeparator" w:id="0">
    <w:p w14:paraId="3A66F381" w14:textId="77777777" w:rsidR="001956FA" w:rsidRDefault="001956FA" w:rsidP="00D0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2F53" w14:textId="1DAD7D14" w:rsidR="005D59B6" w:rsidRPr="00AD17E7" w:rsidRDefault="00AD17E7" w:rsidP="008F2A60">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631243945"/>
        <w:docPartObj>
          <w:docPartGallery w:val="Page Numbers (Top of Page)"/>
          <w:docPartUnique/>
        </w:docPartObj>
      </w:sdtPr>
      <w:sdtEnd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FF66" w14:textId="4C306767" w:rsidR="00AB022A" w:rsidRPr="00AB022A" w:rsidRDefault="00AB022A">
    <w:pPr>
      <w:pStyle w:val="Footer"/>
    </w:pPr>
    <w:r w:rsidRPr="00AB022A">
      <w:t>Form Number: LEX-FORM-EU-00</w:t>
    </w:r>
    <w:r w:rsidR="00CA7173">
      <w:t>8</w:t>
    </w:r>
    <w:r w:rsidRPr="00AB022A">
      <w:t xml:space="preserve"> rev.1</w:t>
    </w:r>
    <w:r w:rsidRPr="00AB022A">
      <w:tab/>
    </w:r>
    <w:r w:rsidRPr="00AB022A">
      <w:tab/>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5590" w14:textId="5567D5B1" w:rsidR="005D59B6" w:rsidRPr="00AD17E7" w:rsidRDefault="00AD17E7" w:rsidP="00AD17E7">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514373738"/>
        <w:docPartObj>
          <w:docPartGallery w:val="Page Numbers (Top of Page)"/>
          <w:docPartUnique/>
        </w:docPartObj>
      </w:sdtPr>
      <w:sdtEnd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DEB9F" w14:textId="77777777" w:rsidR="001956FA" w:rsidRDefault="001956FA" w:rsidP="00D0337D">
      <w:r>
        <w:separator/>
      </w:r>
    </w:p>
  </w:footnote>
  <w:footnote w:type="continuationSeparator" w:id="0">
    <w:p w14:paraId="2C8E1FAF" w14:textId="77777777" w:rsidR="001956FA" w:rsidRDefault="001956FA" w:rsidP="00D0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1549D2" w14:paraId="2197E5E9" w14:textId="77777777" w:rsidTr="006A57A0">
      <w:trPr>
        <w:trHeight w:val="570"/>
      </w:trPr>
      <w:tc>
        <w:tcPr>
          <w:tcW w:w="1368" w:type="dxa"/>
          <w:tcBorders>
            <w:bottom w:val="nil"/>
          </w:tcBorders>
          <w:vAlign w:val="center"/>
        </w:tcPr>
        <w:p w14:paraId="57A838E0" w14:textId="7CA0448D" w:rsidR="001549D2" w:rsidRPr="00C92EAD" w:rsidRDefault="00C57E85" w:rsidP="001549D2">
          <w:pPr>
            <w:pStyle w:val="Header"/>
            <w:jc w:val="center"/>
            <w:rPr>
              <w:caps/>
              <w:sz w:val="28"/>
              <w:szCs w:val="28"/>
            </w:rPr>
          </w:pPr>
          <w:r>
            <w:rPr>
              <w:noProof/>
              <w:sz w:val="28"/>
              <w:szCs w:val="28"/>
            </w:rPr>
            <w:drawing>
              <wp:anchor distT="0" distB="0" distL="114300" distR="114300" simplePos="0" relativeHeight="251661312" behindDoc="0" locked="0" layoutInCell="1" allowOverlap="1" wp14:anchorId="264D847B" wp14:editId="38D6F1DB">
                <wp:simplePos x="0" y="0"/>
                <wp:positionH relativeFrom="column">
                  <wp:posOffset>-289560</wp:posOffset>
                </wp:positionH>
                <wp:positionV relativeFrom="paragraph">
                  <wp:posOffset>-137795</wp:posOffset>
                </wp:positionV>
                <wp:extent cx="880745" cy="662305"/>
                <wp:effectExtent l="0" t="0" r="0" b="0"/>
                <wp:wrapNone/>
                <wp:docPr id="339452174" name="Picture 33945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6B9ADAAA" w14:textId="03B0C07E" w:rsidR="001549D2" w:rsidRDefault="00CA7173" w:rsidP="001549D2">
          <w:pPr>
            <w:tabs>
              <w:tab w:val="left" w:pos="1843"/>
              <w:tab w:val="center" w:pos="2268"/>
              <w:tab w:val="left" w:pos="2552"/>
            </w:tabs>
            <w:jc w:val="center"/>
          </w:pPr>
          <w:r>
            <w:rPr>
              <w:sz w:val="28"/>
              <w:szCs w:val="28"/>
            </w:rPr>
            <w:t>Vigilance/Recall</w:t>
          </w:r>
          <w:r w:rsidR="00681A4D">
            <w:rPr>
              <w:sz w:val="28"/>
              <w:szCs w:val="28"/>
            </w:rPr>
            <w:t xml:space="preserve"> Search </w:t>
          </w:r>
          <w:r w:rsidR="00BB0324">
            <w:rPr>
              <w:sz w:val="28"/>
              <w:szCs w:val="28"/>
            </w:rPr>
            <w:t>Report</w:t>
          </w:r>
        </w:p>
      </w:tc>
      <w:tc>
        <w:tcPr>
          <w:tcW w:w="2920" w:type="dxa"/>
          <w:vAlign w:val="center"/>
        </w:tcPr>
        <w:p w14:paraId="2EC39E2D" w14:textId="3B20027B" w:rsidR="001549D2" w:rsidRPr="00681A4D" w:rsidRDefault="00681A4D" w:rsidP="001549D2">
          <w:pPr>
            <w:tabs>
              <w:tab w:val="left" w:pos="1843"/>
              <w:tab w:val="center" w:pos="2268"/>
              <w:tab w:val="left" w:pos="2552"/>
            </w:tabs>
            <w:jc w:val="left"/>
            <w:rPr>
              <w:color w:val="FF0000"/>
            </w:rPr>
          </w:pPr>
          <w:r>
            <w:rPr>
              <w:color w:val="FF0000"/>
            </w:rPr>
            <w:t xml:space="preserve">[Doc Number] </w:t>
          </w:r>
          <w:proofErr w:type="spellStart"/>
          <w:proofErr w:type="gramStart"/>
          <w:r>
            <w:rPr>
              <w:color w:val="FF0000"/>
            </w:rPr>
            <w:t>rev.Y</w:t>
          </w:r>
          <w:proofErr w:type="spellEnd"/>
          <w:proofErr w:type="gramEnd"/>
        </w:p>
      </w:tc>
    </w:tr>
  </w:tbl>
  <w:p w14:paraId="084A93B6" w14:textId="0AC8E28F" w:rsidR="005D59B6" w:rsidRPr="001549D2" w:rsidRDefault="005D59B6" w:rsidP="00154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78B4" w14:textId="3999B3AF" w:rsidR="000F0603" w:rsidRDefault="000F0603">
    <w:pPr>
      <w:pStyle w:val="Header"/>
    </w:pPr>
    <w:r>
      <w:rPr>
        <w:noProof/>
        <w:sz w:val="28"/>
        <w:szCs w:val="28"/>
      </w:rPr>
      <w:drawing>
        <wp:anchor distT="0" distB="0" distL="114300" distR="114300" simplePos="0" relativeHeight="251656192" behindDoc="0" locked="0" layoutInCell="1" allowOverlap="1" wp14:anchorId="588F2461" wp14:editId="06B71616">
          <wp:simplePos x="0" y="0"/>
          <wp:positionH relativeFrom="column">
            <wp:posOffset>-1905</wp:posOffset>
          </wp:positionH>
          <wp:positionV relativeFrom="paragraph">
            <wp:posOffset>-3810</wp:posOffset>
          </wp:positionV>
          <wp:extent cx="3409950" cy="2564223"/>
          <wp:effectExtent l="0" t="0" r="0" b="0"/>
          <wp:wrapNone/>
          <wp:docPr id="1603659811" name="Picture 160365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3433588" cy="258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BB0324" w14:paraId="4DDBBD07" w14:textId="77777777" w:rsidTr="00771CB8">
      <w:trPr>
        <w:trHeight w:val="570"/>
      </w:trPr>
      <w:tc>
        <w:tcPr>
          <w:tcW w:w="1368" w:type="dxa"/>
          <w:tcBorders>
            <w:bottom w:val="nil"/>
          </w:tcBorders>
          <w:vAlign w:val="center"/>
        </w:tcPr>
        <w:p w14:paraId="3351B9B0" w14:textId="77777777" w:rsidR="00BB0324" w:rsidRPr="00C92EAD" w:rsidRDefault="00BB0324" w:rsidP="00BB0324">
          <w:pPr>
            <w:pStyle w:val="Header"/>
            <w:jc w:val="center"/>
            <w:rPr>
              <w:caps/>
              <w:sz w:val="28"/>
              <w:szCs w:val="28"/>
            </w:rPr>
          </w:pPr>
          <w:r>
            <w:rPr>
              <w:noProof/>
              <w:sz w:val="28"/>
              <w:szCs w:val="28"/>
            </w:rPr>
            <w:drawing>
              <wp:anchor distT="0" distB="0" distL="114300" distR="114300" simplePos="0" relativeHeight="251658752" behindDoc="0" locked="0" layoutInCell="1" allowOverlap="1" wp14:anchorId="5E7EF2B8" wp14:editId="29092A50">
                <wp:simplePos x="0" y="0"/>
                <wp:positionH relativeFrom="column">
                  <wp:posOffset>-289560</wp:posOffset>
                </wp:positionH>
                <wp:positionV relativeFrom="paragraph">
                  <wp:posOffset>-137795</wp:posOffset>
                </wp:positionV>
                <wp:extent cx="880745" cy="662305"/>
                <wp:effectExtent l="0" t="0" r="0" b="0"/>
                <wp:wrapNone/>
                <wp:docPr id="996646220" name="Picture 996646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614D711A" w14:textId="47091A6A" w:rsidR="00BB0324" w:rsidRDefault="00CA7173" w:rsidP="00BB0324">
          <w:pPr>
            <w:tabs>
              <w:tab w:val="left" w:pos="1843"/>
              <w:tab w:val="center" w:pos="2268"/>
              <w:tab w:val="left" w:pos="2552"/>
            </w:tabs>
            <w:jc w:val="center"/>
          </w:pPr>
          <w:r>
            <w:rPr>
              <w:sz w:val="28"/>
              <w:szCs w:val="28"/>
            </w:rPr>
            <w:t>Vigilance/Recall Search Report</w:t>
          </w:r>
        </w:p>
      </w:tc>
      <w:tc>
        <w:tcPr>
          <w:tcW w:w="2920" w:type="dxa"/>
          <w:vAlign w:val="center"/>
        </w:tcPr>
        <w:p w14:paraId="72F8CCF5" w14:textId="77777777" w:rsidR="00BB0324" w:rsidRPr="00681A4D" w:rsidRDefault="00BB0324" w:rsidP="00BB0324">
          <w:pPr>
            <w:tabs>
              <w:tab w:val="left" w:pos="1843"/>
              <w:tab w:val="center" w:pos="2268"/>
              <w:tab w:val="left" w:pos="2552"/>
            </w:tabs>
            <w:jc w:val="left"/>
            <w:rPr>
              <w:color w:val="FF0000"/>
            </w:rPr>
          </w:pPr>
          <w:r>
            <w:rPr>
              <w:color w:val="FF0000"/>
            </w:rPr>
            <w:t xml:space="preserve">[Doc Number] </w:t>
          </w:r>
          <w:proofErr w:type="spellStart"/>
          <w:proofErr w:type="gramStart"/>
          <w:r>
            <w:rPr>
              <w:color w:val="FF0000"/>
            </w:rPr>
            <w:t>rev.Y</w:t>
          </w:r>
          <w:proofErr w:type="spellEnd"/>
          <w:proofErr w:type="gramEnd"/>
        </w:p>
      </w:tc>
    </w:tr>
  </w:tbl>
  <w:p w14:paraId="01EF9049" w14:textId="77777777" w:rsidR="00BB0324" w:rsidRPr="001549D2" w:rsidRDefault="00BB0324" w:rsidP="00BB0324">
    <w:pPr>
      <w:pStyle w:val="Header"/>
    </w:pPr>
  </w:p>
  <w:p w14:paraId="529437EE" w14:textId="77777777" w:rsidR="005D59B6" w:rsidRPr="00BB0324" w:rsidRDefault="005D59B6" w:rsidP="00BB0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177"/>
    <w:multiLevelType w:val="hybridMultilevel"/>
    <w:tmpl w:val="83F2657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83802CE"/>
    <w:multiLevelType w:val="hybridMultilevel"/>
    <w:tmpl w:val="B9580A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5146F3"/>
    <w:multiLevelType w:val="hybridMultilevel"/>
    <w:tmpl w:val="F2EA7A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B2D6DF5"/>
    <w:multiLevelType w:val="hybridMultilevel"/>
    <w:tmpl w:val="F2EA7A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066D55"/>
    <w:multiLevelType w:val="hybridMultilevel"/>
    <w:tmpl w:val="D9AC2F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140FC4"/>
    <w:multiLevelType w:val="hybridMultilevel"/>
    <w:tmpl w:val="F2EA7A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C7D1B7C"/>
    <w:multiLevelType w:val="hybridMultilevel"/>
    <w:tmpl w:val="E05E2216"/>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781EDA"/>
    <w:multiLevelType w:val="hybridMultilevel"/>
    <w:tmpl w:val="F2EA7A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5AD11FE"/>
    <w:multiLevelType w:val="hybridMultilevel"/>
    <w:tmpl w:val="B9580A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4D74ED"/>
    <w:multiLevelType w:val="hybridMultilevel"/>
    <w:tmpl w:val="B9580A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A2C1B81"/>
    <w:multiLevelType w:val="hybridMultilevel"/>
    <w:tmpl w:val="F2EA7A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AE96C2A"/>
    <w:multiLevelType w:val="hybridMultilevel"/>
    <w:tmpl w:val="92CC42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AC3FC0"/>
    <w:multiLevelType w:val="hybridMultilevel"/>
    <w:tmpl w:val="B9580A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8D86AA7"/>
    <w:multiLevelType w:val="multilevel"/>
    <w:tmpl w:val="60A06A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A8B283D"/>
    <w:multiLevelType w:val="hybridMultilevel"/>
    <w:tmpl w:val="B9580A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B0C0057"/>
    <w:multiLevelType w:val="hybridMultilevel"/>
    <w:tmpl w:val="F2EA7A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D9539AB"/>
    <w:multiLevelType w:val="hybridMultilevel"/>
    <w:tmpl w:val="B9580A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FF859EC"/>
    <w:multiLevelType w:val="hybridMultilevel"/>
    <w:tmpl w:val="B9580A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00C3F4C"/>
    <w:multiLevelType w:val="hybridMultilevel"/>
    <w:tmpl w:val="F2EA7A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0B34C27"/>
    <w:multiLevelType w:val="hybridMultilevel"/>
    <w:tmpl w:val="B9580A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33C0CE0"/>
    <w:multiLevelType w:val="hybridMultilevel"/>
    <w:tmpl w:val="B9580A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4F0722D"/>
    <w:multiLevelType w:val="hybridMultilevel"/>
    <w:tmpl w:val="B9580A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9EA6759"/>
    <w:multiLevelType w:val="hybridMultilevel"/>
    <w:tmpl w:val="B9580A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D5E4460"/>
    <w:multiLevelType w:val="hybridMultilevel"/>
    <w:tmpl w:val="F2EA7AF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DA56C51"/>
    <w:multiLevelType w:val="hybridMultilevel"/>
    <w:tmpl w:val="B9580A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26A0061"/>
    <w:multiLevelType w:val="hybridMultilevel"/>
    <w:tmpl w:val="908A68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3CC0635"/>
    <w:multiLevelType w:val="hybridMultilevel"/>
    <w:tmpl w:val="B9580A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876659A"/>
    <w:multiLevelType w:val="hybridMultilevel"/>
    <w:tmpl w:val="E474EFB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EA34E49"/>
    <w:multiLevelType w:val="hybridMultilevel"/>
    <w:tmpl w:val="F2EA7A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03A522A"/>
    <w:multiLevelType w:val="hybridMultilevel"/>
    <w:tmpl w:val="D9AC2FE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604D3F97"/>
    <w:multiLevelType w:val="hybridMultilevel"/>
    <w:tmpl w:val="B9580A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4A42DFA"/>
    <w:multiLevelType w:val="hybridMultilevel"/>
    <w:tmpl w:val="201C173A"/>
    <w:lvl w:ilvl="0" w:tplc="7324B65A">
      <w:start w:val="1"/>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5D30F06"/>
    <w:multiLevelType w:val="hybridMultilevel"/>
    <w:tmpl w:val="B9580A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89615A4"/>
    <w:multiLevelType w:val="hybridMultilevel"/>
    <w:tmpl w:val="B9580A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A0E6B99"/>
    <w:multiLevelType w:val="hybridMultilevel"/>
    <w:tmpl w:val="B9580A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B6373DE"/>
    <w:multiLevelType w:val="hybridMultilevel"/>
    <w:tmpl w:val="B9580A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F8B067A"/>
    <w:multiLevelType w:val="hybridMultilevel"/>
    <w:tmpl w:val="F2EA7A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BD86D52"/>
    <w:multiLevelType w:val="hybridMultilevel"/>
    <w:tmpl w:val="88F2572C"/>
    <w:lvl w:ilvl="0" w:tplc="4102384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68421936">
    <w:abstractNumId w:val="13"/>
  </w:num>
  <w:num w:numId="2" w16cid:durableId="747072263">
    <w:abstractNumId w:val="11"/>
  </w:num>
  <w:num w:numId="3" w16cid:durableId="343824919">
    <w:abstractNumId w:val="27"/>
  </w:num>
  <w:num w:numId="4" w16cid:durableId="917204873">
    <w:abstractNumId w:val="25"/>
  </w:num>
  <w:num w:numId="5" w16cid:durableId="1149176350">
    <w:abstractNumId w:val="31"/>
  </w:num>
  <w:num w:numId="6" w16cid:durableId="1865165793">
    <w:abstractNumId w:val="37"/>
  </w:num>
  <w:num w:numId="7" w16cid:durableId="1448964885">
    <w:abstractNumId w:val="0"/>
  </w:num>
  <w:num w:numId="8" w16cid:durableId="616908777">
    <w:abstractNumId w:val="23"/>
  </w:num>
  <w:num w:numId="9" w16cid:durableId="1536885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2114316">
    <w:abstractNumId w:val="29"/>
  </w:num>
  <w:num w:numId="11" w16cid:durableId="193424631">
    <w:abstractNumId w:val="21"/>
  </w:num>
  <w:num w:numId="12" w16cid:durableId="564340573">
    <w:abstractNumId w:val="3"/>
  </w:num>
  <w:num w:numId="13" w16cid:durableId="708997069">
    <w:abstractNumId w:val="20"/>
  </w:num>
  <w:num w:numId="14" w16cid:durableId="622612924">
    <w:abstractNumId w:val="15"/>
  </w:num>
  <w:num w:numId="15" w16cid:durableId="910776175">
    <w:abstractNumId w:val="1"/>
  </w:num>
  <w:num w:numId="16" w16cid:durableId="100079059">
    <w:abstractNumId w:val="28"/>
  </w:num>
  <w:num w:numId="17" w16cid:durableId="1133983299">
    <w:abstractNumId w:val="6"/>
  </w:num>
  <w:num w:numId="18" w16cid:durableId="1981767721">
    <w:abstractNumId w:val="9"/>
  </w:num>
  <w:num w:numId="19" w16cid:durableId="27797585">
    <w:abstractNumId w:val="8"/>
  </w:num>
  <w:num w:numId="20" w16cid:durableId="732848215">
    <w:abstractNumId w:val="24"/>
  </w:num>
  <w:num w:numId="21" w16cid:durableId="915819824">
    <w:abstractNumId w:val="4"/>
  </w:num>
  <w:num w:numId="22" w16cid:durableId="517232459">
    <w:abstractNumId w:val="36"/>
  </w:num>
  <w:num w:numId="23" w16cid:durableId="1103258981">
    <w:abstractNumId w:val="26"/>
  </w:num>
  <w:num w:numId="24" w16cid:durableId="279726489">
    <w:abstractNumId w:val="22"/>
  </w:num>
  <w:num w:numId="25" w16cid:durableId="1025987331">
    <w:abstractNumId w:val="7"/>
  </w:num>
  <w:num w:numId="26" w16cid:durableId="2017077988">
    <w:abstractNumId w:val="17"/>
  </w:num>
  <w:num w:numId="27" w16cid:durableId="1827937634">
    <w:abstractNumId w:val="33"/>
  </w:num>
  <w:num w:numId="28" w16cid:durableId="1710372482">
    <w:abstractNumId w:val="10"/>
  </w:num>
  <w:num w:numId="29" w16cid:durableId="1446192514">
    <w:abstractNumId w:val="35"/>
  </w:num>
  <w:num w:numId="30" w16cid:durableId="147943940">
    <w:abstractNumId w:val="32"/>
  </w:num>
  <w:num w:numId="31" w16cid:durableId="2078742219">
    <w:abstractNumId w:val="18"/>
  </w:num>
  <w:num w:numId="32" w16cid:durableId="1070345348">
    <w:abstractNumId w:val="19"/>
  </w:num>
  <w:num w:numId="33" w16cid:durableId="80103558">
    <w:abstractNumId w:val="16"/>
  </w:num>
  <w:num w:numId="34" w16cid:durableId="383988214">
    <w:abstractNumId w:val="5"/>
  </w:num>
  <w:num w:numId="35" w16cid:durableId="302738419">
    <w:abstractNumId w:val="34"/>
  </w:num>
  <w:num w:numId="36" w16cid:durableId="1274557342">
    <w:abstractNumId w:val="30"/>
  </w:num>
  <w:num w:numId="37" w16cid:durableId="271516709">
    <w:abstractNumId w:val="2"/>
  </w:num>
  <w:num w:numId="38" w16cid:durableId="2002080942">
    <w:abstractNumId w:val="14"/>
  </w:num>
  <w:num w:numId="39" w16cid:durableId="185553824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56434"/>
    <w:rsid w:val="00000A63"/>
    <w:rsid w:val="00001314"/>
    <w:rsid w:val="000039F5"/>
    <w:rsid w:val="00010A1F"/>
    <w:rsid w:val="00010CC1"/>
    <w:rsid w:val="00012479"/>
    <w:rsid w:val="00012BE1"/>
    <w:rsid w:val="00015B3D"/>
    <w:rsid w:val="0001734A"/>
    <w:rsid w:val="00020E02"/>
    <w:rsid w:val="000223D6"/>
    <w:rsid w:val="00025329"/>
    <w:rsid w:val="000255FE"/>
    <w:rsid w:val="00026F8B"/>
    <w:rsid w:val="00030E01"/>
    <w:rsid w:val="00032DCB"/>
    <w:rsid w:val="0003444D"/>
    <w:rsid w:val="000358CB"/>
    <w:rsid w:val="000379F2"/>
    <w:rsid w:val="00043D91"/>
    <w:rsid w:val="00044D87"/>
    <w:rsid w:val="00050A35"/>
    <w:rsid w:val="00051662"/>
    <w:rsid w:val="00053A3F"/>
    <w:rsid w:val="00054430"/>
    <w:rsid w:val="00057548"/>
    <w:rsid w:val="000609E1"/>
    <w:rsid w:val="00061872"/>
    <w:rsid w:val="0006210F"/>
    <w:rsid w:val="0006431A"/>
    <w:rsid w:val="000647DA"/>
    <w:rsid w:val="00064BFB"/>
    <w:rsid w:val="00066052"/>
    <w:rsid w:val="0006605C"/>
    <w:rsid w:val="000711FD"/>
    <w:rsid w:val="000713ED"/>
    <w:rsid w:val="000722F4"/>
    <w:rsid w:val="00072457"/>
    <w:rsid w:val="0007454F"/>
    <w:rsid w:val="00074647"/>
    <w:rsid w:val="0007517A"/>
    <w:rsid w:val="00075D74"/>
    <w:rsid w:val="00077392"/>
    <w:rsid w:val="00077810"/>
    <w:rsid w:val="000819A3"/>
    <w:rsid w:val="0008240A"/>
    <w:rsid w:val="00082D0A"/>
    <w:rsid w:val="00082D74"/>
    <w:rsid w:val="00082EF4"/>
    <w:rsid w:val="00084C51"/>
    <w:rsid w:val="0008578A"/>
    <w:rsid w:val="0009062C"/>
    <w:rsid w:val="000934C7"/>
    <w:rsid w:val="00093C03"/>
    <w:rsid w:val="000955C6"/>
    <w:rsid w:val="00095694"/>
    <w:rsid w:val="00097216"/>
    <w:rsid w:val="000A19D9"/>
    <w:rsid w:val="000A27C5"/>
    <w:rsid w:val="000A345B"/>
    <w:rsid w:val="000A6ECE"/>
    <w:rsid w:val="000B3188"/>
    <w:rsid w:val="000B31A3"/>
    <w:rsid w:val="000B6F87"/>
    <w:rsid w:val="000B7077"/>
    <w:rsid w:val="000C33FC"/>
    <w:rsid w:val="000C3E40"/>
    <w:rsid w:val="000C653F"/>
    <w:rsid w:val="000C6DE0"/>
    <w:rsid w:val="000D1B39"/>
    <w:rsid w:val="000D55EC"/>
    <w:rsid w:val="000D7385"/>
    <w:rsid w:val="000E3E01"/>
    <w:rsid w:val="000E4642"/>
    <w:rsid w:val="000E6EC7"/>
    <w:rsid w:val="000E7364"/>
    <w:rsid w:val="000F0603"/>
    <w:rsid w:val="000F086C"/>
    <w:rsid w:val="000F1A56"/>
    <w:rsid w:val="000F6F12"/>
    <w:rsid w:val="000F7D93"/>
    <w:rsid w:val="001133AC"/>
    <w:rsid w:val="001146A7"/>
    <w:rsid w:val="00114A91"/>
    <w:rsid w:val="0012188B"/>
    <w:rsid w:val="001228F8"/>
    <w:rsid w:val="00122EA3"/>
    <w:rsid w:val="00124E69"/>
    <w:rsid w:val="0012545C"/>
    <w:rsid w:val="00126C2B"/>
    <w:rsid w:val="00127A0B"/>
    <w:rsid w:val="001305F0"/>
    <w:rsid w:val="00131600"/>
    <w:rsid w:val="00134344"/>
    <w:rsid w:val="00134528"/>
    <w:rsid w:val="00135AA4"/>
    <w:rsid w:val="00137331"/>
    <w:rsid w:val="00137F8B"/>
    <w:rsid w:val="00140069"/>
    <w:rsid w:val="0014065A"/>
    <w:rsid w:val="00142B27"/>
    <w:rsid w:val="00145A0D"/>
    <w:rsid w:val="00146832"/>
    <w:rsid w:val="0014717B"/>
    <w:rsid w:val="0015078B"/>
    <w:rsid w:val="0015113C"/>
    <w:rsid w:val="00151FBD"/>
    <w:rsid w:val="00154465"/>
    <w:rsid w:val="001549D2"/>
    <w:rsid w:val="001553EC"/>
    <w:rsid w:val="00157DF3"/>
    <w:rsid w:val="00160016"/>
    <w:rsid w:val="00162D8D"/>
    <w:rsid w:val="00164944"/>
    <w:rsid w:val="0016652F"/>
    <w:rsid w:val="00166918"/>
    <w:rsid w:val="00166DC6"/>
    <w:rsid w:val="00167CC2"/>
    <w:rsid w:val="00167ED4"/>
    <w:rsid w:val="00170D7E"/>
    <w:rsid w:val="001712A8"/>
    <w:rsid w:val="001753C7"/>
    <w:rsid w:val="00176224"/>
    <w:rsid w:val="0018333F"/>
    <w:rsid w:val="00185A2B"/>
    <w:rsid w:val="00185AAE"/>
    <w:rsid w:val="00185C8F"/>
    <w:rsid w:val="00191089"/>
    <w:rsid w:val="00192EFE"/>
    <w:rsid w:val="00194C66"/>
    <w:rsid w:val="00194E5F"/>
    <w:rsid w:val="00195178"/>
    <w:rsid w:val="001956FA"/>
    <w:rsid w:val="00195CDE"/>
    <w:rsid w:val="0019652F"/>
    <w:rsid w:val="00196751"/>
    <w:rsid w:val="001A0616"/>
    <w:rsid w:val="001A35D6"/>
    <w:rsid w:val="001A7701"/>
    <w:rsid w:val="001B3C20"/>
    <w:rsid w:val="001B6929"/>
    <w:rsid w:val="001C1FCA"/>
    <w:rsid w:val="001C257D"/>
    <w:rsid w:val="001C263C"/>
    <w:rsid w:val="001C45E8"/>
    <w:rsid w:val="001C4979"/>
    <w:rsid w:val="001C595E"/>
    <w:rsid w:val="001D0762"/>
    <w:rsid w:val="001D311F"/>
    <w:rsid w:val="001E03C1"/>
    <w:rsid w:val="001E0F10"/>
    <w:rsid w:val="001E1151"/>
    <w:rsid w:val="001E15B9"/>
    <w:rsid w:val="001E3512"/>
    <w:rsid w:val="001E37DE"/>
    <w:rsid w:val="001E39F5"/>
    <w:rsid w:val="001E64BF"/>
    <w:rsid w:val="001E707C"/>
    <w:rsid w:val="001E75DF"/>
    <w:rsid w:val="001F08A7"/>
    <w:rsid w:val="001F3FE4"/>
    <w:rsid w:val="001F59C5"/>
    <w:rsid w:val="00200920"/>
    <w:rsid w:val="0020612F"/>
    <w:rsid w:val="00206461"/>
    <w:rsid w:val="00207882"/>
    <w:rsid w:val="002136A5"/>
    <w:rsid w:val="00213E04"/>
    <w:rsid w:val="00222C82"/>
    <w:rsid w:val="00225B1F"/>
    <w:rsid w:val="00233F9B"/>
    <w:rsid w:val="002354D3"/>
    <w:rsid w:val="002372CB"/>
    <w:rsid w:val="0024159B"/>
    <w:rsid w:val="00244F19"/>
    <w:rsid w:val="002453DB"/>
    <w:rsid w:val="0024778E"/>
    <w:rsid w:val="00247A43"/>
    <w:rsid w:val="002517E9"/>
    <w:rsid w:val="00251D45"/>
    <w:rsid w:val="00253894"/>
    <w:rsid w:val="00254EB9"/>
    <w:rsid w:val="00257233"/>
    <w:rsid w:val="00257B65"/>
    <w:rsid w:val="00260595"/>
    <w:rsid w:val="00260A9E"/>
    <w:rsid w:val="002624E8"/>
    <w:rsid w:val="00262BB2"/>
    <w:rsid w:val="00263ABB"/>
    <w:rsid w:val="00267C22"/>
    <w:rsid w:val="00270EA8"/>
    <w:rsid w:val="00270F55"/>
    <w:rsid w:val="002721DA"/>
    <w:rsid w:val="00274820"/>
    <w:rsid w:val="00274936"/>
    <w:rsid w:val="00280CFD"/>
    <w:rsid w:val="0028119C"/>
    <w:rsid w:val="00281554"/>
    <w:rsid w:val="002818D2"/>
    <w:rsid w:val="00282B01"/>
    <w:rsid w:val="002836DD"/>
    <w:rsid w:val="00285D99"/>
    <w:rsid w:val="00287735"/>
    <w:rsid w:val="0029085D"/>
    <w:rsid w:val="00292761"/>
    <w:rsid w:val="002928A5"/>
    <w:rsid w:val="00294491"/>
    <w:rsid w:val="00296245"/>
    <w:rsid w:val="002A1CFA"/>
    <w:rsid w:val="002A2C8E"/>
    <w:rsid w:val="002A2E31"/>
    <w:rsid w:val="002A4998"/>
    <w:rsid w:val="002A59E6"/>
    <w:rsid w:val="002A5DD8"/>
    <w:rsid w:val="002A6154"/>
    <w:rsid w:val="002A626E"/>
    <w:rsid w:val="002A682B"/>
    <w:rsid w:val="002B03B5"/>
    <w:rsid w:val="002B42BD"/>
    <w:rsid w:val="002B5706"/>
    <w:rsid w:val="002B5904"/>
    <w:rsid w:val="002B5A79"/>
    <w:rsid w:val="002B5CC2"/>
    <w:rsid w:val="002B5F7D"/>
    <w:rsid w:val="002C046D"/>
    <w:rsid w:val="002C182D"/>
    <w:rsid w:val="002C268C"/>
    <w:rsid w:val="002C2747"/>
    <w:rsid w:val="002C2D48"/>
    <w:rsid w:val="002C4027"/>
    <w:rsid w:val="002C5832"/>
    <w:rsid w:val="002C751C"/>
    <w:rsid w:val="002C7AB0"/>
    <w:rsid w:val="002C7D76"/>
    <w:rsid w:val="002D1DBA"/>
    <w:rsid w:val="002D3DAD"/>
    <w:rsid w:val="002D761B"/>
    <w:rsid w:val="002E0CDD"/>
    <w:rsid w:val="002E4196"/>
    <w:rsid w:val="002E46C8"/>
    <w:rsid w:val="002E55E8"/>
    <w:rsid w:val="002E6E70"/>
    <w:rsid w:val="002E7BA0"/>
    <w:rsid w:val="002E7F34"/>
    <w:rsid w:val="002F0880"/>
    <w:rsid w:val="002F2696"/>
    <w:rsid w:val="002F4AAC"/>
    <w:rsid w:val="002F4DCE"/>
    <w:rsid w:val="002F6376"/>
    <w:rsid w:val="0030197D"/>
    <w:rsid w:val="00305581"/>
    <w:rsid w:val="00306825"/>
    <w:rsid w:val="00311DAB"/>
    <w:rsid w:val="00312409"/>
    <w:rsid w:val="00312CFD"/>
    <w:rsid w:val="00314374"/>
    <w:rsid w:val="003144AC"/>
    <w:rsid w:val="00314A42"/>
    <w:rsid w:val="0032215F"/>
    <w:rsid w:val="00322354"/>
    <w:rsid w:val="0032375E"/>
    <w:rsid w:val="003274E8"/>
    <w:rsid w:val="00334319"/>
    <w:rsid w:val="00335818"/>
    <w:rsid w:val="00336860"/>
    <w:rsid w:val="003370CC"/>
    <w:rsid w:val="003375DB"/>
    <w:rsid w:val="0034338D"/>
    <w:rsid w:val="00343BA9"/>
    <w:rsid w:val="003445EF"/>
    <w:rsid w:val="003468B2"/>
    <w:rsid w:val="00346BE0"/>
    <w:rsid w:val="00347A4B"/>
    <w:rsid w:val="00351C71"/>
    <w:rsid w:val="003524AE"/>
    <w:rsid w:val="00356434"/>
    <w:rsid w:val="003574B3"/>
    <w:rsid w:val="00362571"/>
    <w:rsid w:val="0036652C"/>
    <w:rsid w:val="003666DD"/>
    <w:rsid w:val="0036696F"/>
    <w:rsid w:val="00371588"/>
    <w:rsid w:val="00371B0D"/>
    <w:rsid w:val="0037268C"/>
    <w:rsid w:val="003738F2"/>
    <w:rsid w:val="0037465F"/>
    <w:rsid w:val="00375F30"/>
    <w:rsid w:val="00380E72"/>
    <w:rsid w:val="00381DD8"/>
    <w:rsid w:val="0038355A"/>
    <w:rsid w:val="00383785"/>
    <w:rsid w:val="003855D9"/>
    <w:rsid w:val="00385815"/>
    <w:rsid w:val="00385A82"/>
    <w:rsid w:val="003865AE"/>
    <w:rsid w:val="00386B10"/>
    <w:rsid w:val="00390BF7"/>
    <w:rsid w:val="00391631"/>
    <w:rsid w:val="00392195"/>
    <w:rsid w:val="00393674"/>
    <w:rsid w:val="003940CC"/>
    <w:rsid w:val="00394425"/>
    <w:rsid w:val="003A00C3"/>
    <w:rsid w:val="003A034F"/>
    <w:rsid w:val="003A0F1A"/>
    <w:rsid w:val="003A0FA7"/>
    <w:rsid w:val="003A16C4"/>
    <w:rsid w:val="003A3BE9"/>
    <w:rsid w:val="003A57AB"/>
    <w:rsid w:val="003B0735"/>
    <w:rsid w:val="003B161D"/>
    <w:rsid w:val="003B1D1C"/>
    <w:rsid w:val="003B27D4"/>
    <w:rsid w:val="003B30FA"/>
    <w:rsid w:val="003B570B"/>
    <w:rsid w:val="003B6F2E"/>
    <w:rsid w:val="003C1EB3"/>
    <w:rsid w:val="003C4C21"/>
    <w:rsid w:val="003C62EE"/>
    <w:rsid w:val="003D002D"/>
    <w:rsid w:val="003D0EFF"/>
    <w:rsid w:val="003D1180"/>
    <w:rsid w:val="003D2C6F"/>
    <w:rsid w:val="003D32F4"/>
    <w:rsid w:val="003D4402"/>
    <w:rsid w:val="003D4BDB"/>
    <w:rsid w:val="003D52B8"/>
    <w:rsid w:val="003D62AE"/>
    <w:rsid w:val="003D78F9"/>
    <w:rsid w:val="003D7C86"/>
    <w:rsid w:val="003E1267"/>
    <w:rsid w:val="003E20C9"/>
    <w:rsid w:val="003E386C"/>
    <w:rsid w:val="003E39DE"/>
    <w:rsid w:val="003E3AB9"/>
    <w:rsid w:val="003E6026"/>
    <w:rsid w:val="003F240F"/>
    <w:rsid w:val="003F3627"/>
    <w:rsid w:val="003F511A"/>
    <w:rsid w:val="003F7728"/>
    <w:rsid w:val="00401A02"/>
    <w:rsid w:val="004039BF"/>
    <w:rsid w:val="004065A3"/>
    <w:rsid w:val="004079AB"/>
    <w:rsid w:val="00410D6A"/>
    <w:rsid w:val="004119F6"/>
    <w:rsid w:val="00414FB8"/>
    <w:rsid w:val="00417DE7"/>
    <w:rsid w:val="00422AA3"/>
    <w:rsid w:val="004328CC"/>
    <w:rsid w:val="00437EC6"/>
    <w:rsid w:val="004401D5"/>
    <w:rsid w:val="00440886"/>
    <w:rsid w:val="00442681"/>
    <w:rsid w:val="00443BDF"/>
    <w:rsid w:val="004446D9"/>
    <w:rsid w:val="00445BEE"/>
    <w:rsid w:val="00445F7A"/>
    <w:rsid w:val="0044643B"/>
    <w:rsid w:val="00446A1B"/>
    <w:rsid w:val="00452ED7"/>
    <w:rsid w:val="00453622"/>
    <w:rsid w:val="00453D68"/>
    <w:rsid w:val="00456654"/>
    <w:rsid w:val="00457665"/>
    <w:rsid w:val="004628EE"/>
    <w:rsid w:val="00462A78"/>
    <w:rsid w:val="004639BA"/>
    <w:rsid w:val="00463E3A"/>
    <w:rsid w:val="00464EBD"/>
    <w:rsid w:val="004653EF"/>
    <w:rsid w:val="0046558B"/>
    <w:rsid w:val="00465C16"/>
    <w:rsid w:val="00465C4B"/>
    <w:rsid w:val="0046770A"/>
    <w:rsid w:val="004704D0"/>
    <w:rsid w:val="00471E31"/>
    <w:rsid w:val="00471F28"/>
    <w:rsid w:val="004724C2"/>
    <w:rsid w:val="0047349F"/>
    <w:rsid w:val="00473DC1"/>
    <w:rsid w:val="00476B43"/>
    <w:rsid w:val="004771FE"/>
    <w:rsid w:val="00477C92"/>
    <w:rsid w:val="00480F53"/>
    <w:rsid w:val="00482627"/>
    <w:rsid w:val="00487153"/>
    <w:rsid w:val="00490544"/>
    <w:rsid w:val="004907C5"/>
    <w:rsid w:val="00490826"/>
    <w:rsid w:val="00490F2D"/>
    <w:rsid w:val="00492A09"/>
    <w:rsid w:val="00493938"/>
    <w:rsid w:val="0049397D"/>
    <w:rsid w:val="004979BA"/>
    <w:rsid w:val="00497CE8"/>
    <w:rsid w:val="004A1E19"/>
    <w:rsid w:val="004A221E"/>
    <w:rsid w:val="004A2A16"/>
    <w:rsid w:val="004A319F"/>
    <w:rsid w:val="004A35C7"/>
    <w:rsid w:val="004A411A"/>
    <w:rsid w:val="004A4576"/>
    <w:rsid w:val="004A72C4"/>
    <w:rsid w:val="004A7C84"/>
    <w:rsid w:val="004A7D55"/>
    <w:rsid w:val="004B17A4"/>
    <w:rsid w:val="004B19A3"/>
    <w:rsid w:val="004B66CF"/>
    <w:rsid w:val="004C08F6"/>
    <w:rsid w:val="004C0DC7"/>
    <w:rsid w:val="004C19FF"/>
    <w:rsid w:val="004C220A"/>
    <w:rsid w:val="004C2BEE"/>
    <w:rsid w:val="004C5020"/>
    <w:rsid w:val="004D1B26"/>
    <w:rsid w:val="004D2616"/>
    <w:rsid w:val="004D3D0D"/>
    <w:rsid w:val="004D5804"/>
    <w:rsid w:val="004D5B77"/>
    <w:rsid w:val="004E3AD7"/>
    <w:rsid w:val="004F1046"/>
    <w:rsid w:val="004F2C75"/>
    <w:rsid w:val="004F2F01"/>
    <w:rsid w:val="004F500C"/>
    <w:rsid w:val="004F50DC"/>
    <w:rsid w:val="004F5CCB"/>
    <w:rsid w:val="00506CC4"/>
    <w:rsid w:val="00507525"/>
    <w:rsid w:val="00507D13"/>
    <w:rsid w:val="00511A1E"/>
    <w:rsid w:val="005154F3"/>
    <w:rsid w:val="00515D02"/>
    <w:rsid w:val="00517AAD"/>
    <w:rsid w:val="00522A89"/>
    <w:rsid w:val="00525077"/>
    <w:rsid w:val="005253DC"/>
    <w:rsid w:val="005256BB"/>
    <w:rsid w:val="00526785"/>
    <w:rsid w:val="005301B2"/>
    <w:rsid w:val="00530A8F"/>
    <w:rsid w:val="00530E80"/>
    <w:rsid w:val="00532CEA"/>
    <w:rsid w:val="0053392E"/>
    <w:rsid w:val="005339ED"/>
    <w:rsid w:val="0054018C"/>
    <w:rsid w:val="00540C86"/>
    <w:rsid w:val="00541808"/>
    <w:rsid w:val="00542FA8"/>
    <w:rsid w:val="005448C0"/>
    <w:rsid w:val="00545BCF"/>
    <w:rsid w:val="00547B17"/>
    <w:rsid w:val="00547B63"/>
    <w:rsid w:val="0055238A"/>
    <w:rsid w:val="00555D45"/>
    <w:rsid w:val="00556627"/>
    <w:rsid w:val="005567C7"/>
    <w:rsid w:val="00557331"/>
    <w:rsid w:val="00560CD3"/>
    <w:rsid w:val="00561FE6"/>
    <w:rsid w:val="00562611"/>
    <w:rsid w:val="00563515"/>
    <w:rsid w:val="0056788D"/>
    <w:rsid w:val="005752B9"/>
    <w:rsid w:val="00580C42"/>
    <w:rsid w:val="0058196F"/>
    <w:rsid w:val="00581C7A"/>
    <w:rsid w:val="00582A59"/>
    <w:rsid w:val="00583C97"/>
    <w:rsid w:val="00587645"/>
    <w:rsid w:val="00587D12"/>
    <w:rsid w:val="005909E8"/>
    <w:rsid w:val="005922E1"/>
    <w:rsid w:val="00592D06"/>
    <w:rsid w:val="00593B2A"/>
    <w:rsid w:val="00595102"/>
    <w:rsid w:val="005955F2"/>
    <w:rsid w:val="005961A6"/>
    <w:rsid w:val="005971E2"/>
    <w:rsid w:val="005A0C1A"/>
    <w:rsid w:val="005A225F"/>
    <w:rsid w:val="005A44DB"/>
    <w:rsid w:val="005A73BC"/>
    <w:rsid w:val="005A7736"/>
    <w:rsid w:val="005B10C0"/>
    <w:rsid w:val="005B153E"/>
    <w:rsid w:val="005B2484"/>
    <w:rsid w:val="005B41F9"/>
    <w:rsid w:val="005B5443"/>
    <w:rsid w:val="005B573C"/>
    <w:rsid w:val="005B65C6"/>
    <w:rsid w:val="005B7CE1"/>
    <w:rsid w:val="005B7E45"/>
    <w:rsid w:val="005C06DD"/>
    <w:rsid w:val="005C15B7"/>
    <w:rsid w:val="005C2718"/>
    <w:rsid w:val="005D0072"/>
    <w:rsid w:val="005D4502"/>
    <w:rsid w:val="005D59B6"/>
    <w:rsid w:val="005D5DBE"/>
    <w:rsid w:val="005E1E3F"/>
    <w:rsid w:val="005E2D84"/>
    <w:rsid w:val="005E59DF"/>
    <w:rsid w:val="005E6A17"/>
    <w:rsid w:val="005E7F9A"/>
    <w:rsid w:val="005F003D"/>
    <w:rsid w:val="005F0997"/>
    <w:rsid w:val="005F1459"/>
    <w:rsid w:val="005F4B30"/>
    <w:rsid w:val="005F5175"/>
    <w:rsid w:val="005F5A38"/>
    <w:rsid w:val="00600866"/>
    <w:rsid w:val="0060238F"/>
    <w:rsid w:val="00603784"/>
    <w:rsid w:val="006045F5"/>
    <w:rsid w:val="006047CD"/>
    <w:rsid w:val="006058C7"/>
    <w:rsid w:val="00606AD0"/>
    <w:rsid w:val="0060781A"/>
    <w:rsid w:val="00611C54"/>
    <w:rsid w:val="00613080"/>
    <w:rsid w:val="006130EC"/>
    <w:rsid w:val="00613325"/>
    <w:rsid w:val="00615780"/>
    <w:rsid w:val="00621E79"/>
    <w:rsid w:val="00623249"/>
    <w:rsid w:val="00623803"/>
    <w:rsid w:val="00626C3E"/>
    <w:rsid w:val="006322BC"/>
    <w:rsid w:val="0063283F"/>
    <w:rsid w:val="0063389C"/>
    <w:rsid w:val="0063417A"/>
    <w:rsid w:val="00634763"/>
    <w:rsid w:val="00634D2A"/>
    <w:rsid w:val="00637B7C"/>
    <w:rsid w:val="00641701"/>
    <w:rsid w:val="0064229A"/>
    <w:rsid w:val="00642E47"/>
    <w:rsid w:val="006435B3"/>
    <w:rsid w:val="0064498E"/>
    <w:rsid w:val="00645D7A"/>
    <w:rsid w:val="00645F64"/>
    <w:rsid w:val="006523BF"/>
    <w:rsid w:val="0065372B"/>
    <w:rsid w:val="006551CC"/>
    <w:rsid w:val="006610D7"/>
    <w:rsid w:val="00664E3B"/>
    <w:rsid w:val="00667E63"/>
    <w:rsid w:val="006777C8"/>
    <w:rsid w:val="00680088"/>
    <w:rsid w:val="00680E97"/>
    <w:rsid w:val="0068147E"/>
    <w:rsid w:val="00681A4D"/>
    <w:rsid w:val="006850F2"/>
    <w:rsid w:val="006854A6"/>
    <w:rsid w:val="00686653"/>
    <w:rsid w:val="00686F52"/>
    <w:rsid w:val="0069250C"/>
    <w:rsid w:val="00693A46"/>
    <w:rsid w:val="00694C6D"/>
    <w:rsid w:val="00695940"/>
    <w:rsid w:val="00696BFD"/>
    <w:rsid w:val="006978E9"/>
    <w:rsid w:val="006A1AA0"/>
    <w:rsid w:val="006A3A1D"/>
    <w:rsid w:val="006A4FE0"/>
    <w:rsid w:val="006A6A90"/>
    <w:rsid w:val="006B2580"/>
    <w:rsid w:val="006B2638"/>
    <w:rsid w:val="006B2AAC"/>
    <w:rsid w:val="006B4958"/>
    <w:rsid w:val="006C00B0"/>
    <w:rsid w:val="006C2C30"/>
    <w:rsid w:val="006C57AC"/>
    <w:rsid w:val="006D054D"/>
    <w:rsid w:val="006D05C8"/>
    <w:rsid w:val="006D1680"/>
    <w:rsid w:val="006D262C"/>
    <w:rsid w:val="006D3C5F"/>
    <w:rsid w:val="006D61F3"/>
    <w:rsid w:val="006D70DF"/>
    <w:rsid w:val="006E308D"/>
    <w:rsid w:val="006E3C92"/>
    <w:rsid w:val="006E5AF3"/>
    <w:rsid w:val="006E71E8"/>
    <w:rsid w:val="006E721E"/>
    <w:rsid w:val="006E77BD"/>
    <w:rsid w:val="006E7F6A"/>
    <w:rsid w:val="006F2666"/>
    <w:rsid w:val="006F2E58"/>
    <w:rsid w:val="006F61F0"/>
    <w:rsid w:val="00700C7E"/>
    <w:rsid w:val="00701A2F"/>
    <w:rsid w:val="00702307"/>
    <w:rsid w:val="00703B24"/>
    <w:rsid w:val="0070489E"/>
    <w:rsid w:val="00707340"/>
    <w:rsid w:val="00707419"/>
    <w:rsid w:val="0071126C"/>
    <w:rsid w:val="00711C76"/>
    <w:rsid w:val="00712F3F"/>
    <w:rsid w:val="0071337C"/>
    <w:rsid w:val="0071482D"/>
    <w:rsid w:val="0071604F"/>
    <w:rsid w:val="00716E80"/>
    <w:rsid w:val="0071702F"/>
    <w:rsid w:val="007212C0"/>
    <w:rsid w:val="007216B4"/>
    <w:rsid w:val="00721822"/>
    <w:rsid w:val="00722A4B"/>
    <w:rsid w:val="00725978"/>
    <w:rsid w:val="007271C0"/>
    <w:rsid w:val="00731BA5"/>
    <w:rsid w:val="00732ECF"/>
    <w:rsid w:val="007346B6"/>
    <w:rsid w:val="00734837"/>
    <w:rsid w:val="00735E14"/>
    <w:rsid w:val="00736432"/>
    <w:rsid w:val="00736D48"/>
    <w:rsid w:val="00737B2C"/>
    <w:rsid w:val="00743054"/>
    <w:rsid w:val="0074682D"/>
    <w:rsid w:val="007505AA"/>
    <w:rsid w:val="00755D32"/>
    <w:rsid w:val="00757F2F"/>
    <w:rsid w:val="00760247"/>
    <w:rsid w:val="00760295"/>
    <w:rsid w:val="007641D7"/>
    <w:rsid w:val="007644D4"/>
    <w:rsid w:val="00764AE4"/>
    <w:rsid w:val="00766490"/>
    <w:rsid w:val="00771BCF"/>
    <w:rsid w:val="0077285C"/>
    <w:rsid w:val="00772A48"/>
    <w:rsid w:val="00775B4B"/>
    <w:rsid w:val="0078272F"/>
    <w:rsid w:val="007840FB"/>
    <w:rsid w:val="00784B95"/>
    <w:rsid w:val="00785306"/>
    <w:rsid w:val="00785384"/>
    <w:rsid w:val="007857FB"/>
    <w:rsid w:val="00786416"/>
    <w:rsid w:val="00791533"/>
    <w:rsid w:val="00791697"/>
    <w:rsid w:val="00794456"/>
    <w:rsid w:val="007961AD"/>
    <w:rsid w:val="007A0201"/>
    <w:rsid w:val="007A5371"/>
    <w:rsid w:val="007A578E"/>
    <w:rsid w:val="007B119B"/>
    <w:rsid w:val="007B4CDC"/>
    <w:rsid w:val="007B6658"/>
    <w:rsid w:val="007B66C3"/>
    <w:rsid w:val="007C16CB"/>
    <w:rsid w:val="007C2196"/>
    <w:rsid w:val="007C4C6E"/>
    <w:rsid w:val="007C526A"/>
    <w:rsid w:val="007D1C06"/>
    <w:rsid w:val="007D2130"/>
    <w:rsid w:val="007D48EB"/>
    <w:rsid w:val="007D555F"/>
    <w:rsid w:val="007D6319"/>
    <w:rsid w:val="007E0E3C"/>
    <w:rsid w:val="007E10A1"/>
    <w:rsid w:val="007E1ADC"/>
    <w:rsid w:val="007E1F60"/>
    <w:rsid w:val="007E392C"/>
    <w:rsid w:val="007E520D"/>
    <w:rsid w:val="007F026D"/>
    <w:rsid w:val="007F0723"/>
    <w:rsid w:val="007F3F56"/>
    <w:rsid w:val="007F51A8"/>
    <w:rsid w:val="007F75F6"/>
    <w:rsid w:val="00801154"/>
    <w:rsid w:val="008019E7"/>
    <w:rsid w:val="00801ED4"/>
    <w:rsid w:val="00804A76"/>
    <w:rsid w:val="00804F14"/>
    <w:rsid w:val="00805E63"/>
    <w:rsid w:val="00806991"/>
    <w:rsid w:val="00806F90"/>
    <w:rsid w:val="008079BA"/>
    <w:rsid w:val="008102D0"/>
    <w:rsid w:val="00812B3C"/>
    <w:rsid w:val="00814E33"/>
    <w:rsid w:val="00816E6A"/>
    <w:rsid w:val="00817ACE"/>
    <w:rsid w:val="008228A2"/>
    <w:rsid w:val="00830769"/>
    <w:rsid w:val="008309FA"/>
    <w:rsid w:val="00830ABB"/>
    <w:rsid w:val="00832C98"/>
    <w:rsid w:val="00833C47"/>
    <w:rsid w:val="0083432F"/>
    <w:rsid w:val="00834689"/>
    <w:rsid w:val="00834766"/>
    <w:rsid w:val="00834D5F"/>
    <w:rsid w:val="00836C5B"/>
    <w:rsid w:val="008372FA"/>
    <w:rsid w:val="00840966"/>
    <w:rsid w:val="00842446"/>
    <w:rsid w:val="0084336A"/>
    <w:rsid w:val="00844E7C"/>
    <w:rsid w:val="0085014C"/>
    <w:rsid w:val="00850FF9"/>
    <w:rsid w:val="00853263"/>
    <w:rsid w:val="00853933"/>
    <w:rsid w:val="0086074B"/>
    <w:rsid w:val="008614E2"/>
    <w:rsid w:val="008617BC"/>
    <w:rsid w:val="00864559"/>
    <w:rsid w:val="008718AA"/>
    <w:rsid w:val="00873054"/>
    <w:rsid w:val="00876022"/>
    <w:rsid w:val="008778A0"/>
    <w:rsid w:val="00881A77"/>
    <w:rsid w:val="00882371"/>
    <w:rsid w:val="00882461"/>
    <w:rsid w:val="00882BF2"/>
    <w:rsid w:val="00883D74"/>
    <w:rsid w:val="00886013"/>
    <w:rsid w:val="008877B5"/>
    <w:rsid w:val="00887B77"/>
    <w:rsid w:val="00891742"/>
    <w:rsid w:val="00892DE6"/>
    <w:rsid w:val="00894276"/>
    <w:rsid w:val="008947FD"/>
    <w:rsid w:val="00895BAE"/>
    <w:rsid w:val="00896026"/>
    <w:rsid w:val="0089681C"/>
    <w:rsid w:val="00896B89"/>
    <w:rsid w:val="00896E58"/>
    <w:rsid w:val="008A039D"/>
    <w:rsid w:val="008A3085"/>
    <w:rsid w:val="008A5CBC"/>
    <w:rsid w:val="008A712E"/>
    <w:rsid w:val="008A7CBD"/>
    <w:rsid w:val="008A7D7F"/>
    <w:rsid w:val="008A7E8C"/>
    <w:rsid w:val="008B0149"/>
    <w:rsid w:val="008B0833"/>
    <w:rsid w:val="008B23B0"/>
    <w:rsid w:val="008B68FB"/>
    <w:rsid w:val="008C12C9"/>
    <w:rsid w:val="008C2928"/>
    <w:rsid w:val="008C2E21"/>
    <w:rsid w:val="008C3F80"/>
    <w:rsid w:val="008C4596"/>
    <w:rsid w:val="008C5F34"/>
    <w:rsid w:val="008C760C"/>
    <w:rsid w:val="008C7DA8"/>
    <w:rsid w:val="008D0142"/>
    <w:rsid w:val="008D1F36"/>
    <w:rsid w:val="008D2A58"/>
    <w:rsid w:val="008D3DB8"/>
    <w:rsid w:val="008D5DA0"/>
    <w:rsid w:val="008E0AA5"/>
    <w:rsid w:val="008E3B63"/>
    <w:rsid w:val="008E63AA"/>
    <w:rsid w:val="008E79A1"/>
    <w:rsid w:val="008F2A60"/>
    <w:rsid w:val="008F30FA"/>
    <w:rsid w:val="008F3642"/>
    <w:rsid w:val="008F7637"/>
    <w:rsid w:val="00901D96"/>
    <w:rsid w:val="00902CCD"/>
    <w:rsid w:val="009106ED"/>
    <w:rsid w:val="00914B12"/>
    <w:rsid w:val="00914F45"/>
    <w:rsid w:val="00915E7D"/>
    <w:rsid w:val="0091619B"/>
    <w:rsid w:val="00916555"/>
    <w:rsid w:val="00916DCF"/>
    <w:rsid w:val="00917EF8"/>
    <w:rsid w:val="00922458"/>
    <w:rsid w:val="00924FB4"/>
    <w:rsid w:val="009304CF"/>
    <w:rsid w:val="00933FA1"/>
    <w:rsid w:val="00937502"/>
    <w:rsid w:val="00937656"/>
    <w:rsid w:val="00937847"/>
    <w:rsid w:val="009408B8"/>
    <w:rsid w:val="0094139E"/>
    <w:rsid w:val="0094200D"/>
    <w:rsid w:val="00944C99"/>
    <w:rsid w:val="009466C6"/>
    <w:rsid w:val="00946A7E"/>
    <w:rsid w:val="00947AAF"/>
    <w:rsid w:val="00950D3F"/>
    <w:rsid w:val="0095196D"/>
    <w:rsid w:val="0095249F"/>
    <w:rsid w:val="00953A0B"/>
    <w:rsid w:val="009552F4"/>
    <w:rsid w:val="00955BAD"/>
    <w:rsid w:val="00960563"/>
    <w:rsid w:val="00963254"/>
    <w:rsid w:val="00963927"/>
    <w:rsid w:val="00964302"/>
    <w:rsid w:val="00970C05"/>
    <w:rsid w:val="00971137"/>
    <w:rsid w:val="009720C6"/>
    <w:rsid w:val="009728D2"/>
    <w:rsid w:val="00972AA2"/>
    <w:rsid w:val="009807F1"/>
    <w:rsid w:val="0098186D"/>
    <w:rsid w:val="0098412F"/>
    <w:rsid w:val="00986291"/>
    <w:rsid w:val="00986555"/>
    <w:rsid w:val="00990066"/>
    <w:rsid w:val="00991EE2"/>
    <w:rsid w:val="009920DF"/>
    <w:rsid w:val="00992BFE"/>
    <w:rsid w:val="00994271"/>
    <w:rsid w:val="00995BA1"/>
    <w:rsid w:val="00996D32"/>
    <w:rsid w:val="0099755E"/>
    <w:rsid w:val="00997CF0"/>
    <w:rsid w:val="009A0541"/>
    <w:rsid w:val="009A0E82"/>
    <w:rsid w:val="009A2159"/>
    <w:rsid w:val="009A2206"/>
    <w:rsid w:val="009A31BB"/>
    <w:rsid w:val="009A3D02"/>
    <w:rsid w:val="009B01CE"/>
    <w:rsid w:val="009B12F8"/>
    <w:rsid w:val="009B198F"/>
    <w:rsid w:val="009B1D8C"/>
    <w:rsid w:val="009B4F37"/>
    <w:rsid w:val="009B5264"/>
    <w:rsid w:val="009B59E7"/>
    <w:rsid w:val="009B79F2"/>
    <w:rsid w:val="009C0370"/>
    <w:rsid w:val="009C0508"/>
    <w:rsid w:val="009C05FA"/>
    <w:rsid w:val="009C0AC2"/>
    <w:rsid w:val="009C11DB"/>
    <w:rsid w:val="009C27AB"/>
    <w:rsid w:val="009C3086"/>
    <w:rsid w:val="009C3696"/>
    <w:rsid w:val="009C4F51"/>
    <w:rsid w:val="009C5C35"/>
    <w:rsid w:val="009C5E65"/>
    <w:rsid w:val="009D02E2"/>
    <w:rsid w:val="009D59C5"/>
    <w:rsid w:val="009D7A63"/>
    <w:rsid w:val="009E1BAF"/>
    <w:rsid w:val="009E2067"/>
    <w:rsid w:val="009E3E4F"/>
    <w:rsid w:val="009E4C38"/>
    <w:rsid w:val="009F0148"/>
    <w:rsid w:val="009F08BB"/>
    <w:rsid w:val="009F5BFE"/>
    <w:rsid w:val="009F659A"/>
    <w:rsid w:val="009F7330"/>
    <w:rsid w:val="009F7331"/>
    <w:rsid w:val="009F73C4"/>
    <w:rsid w:val="009F76EE"/>
    <w:rsid w:val="00A05CEE"/>
    <w:rsid w:val="00A062C2"/>
    <w:rsid w:val="00A06573"/>
    <w:rsid w:val="00A069C4"/>
    <w:rsid w:val="00A102A7"/>
    <w:rsid w:val="00A11986"/>
    <w:rsid w:val="00A12AFD"/>
    <w:rsid w:val="00A14872"/>
    <w:rsid w:val="00A1535D"/>
    <w:rsid w:val="00A16DAA"/>
    <w:rsid w:val="00A17252"/>
    <w:rsid w:val="00A176D3"/>
    <w:rsid w:val="00A204C9"/>
    <w:rsid w:val="00A2063D"/>
    <w:rsid w:val="00A22935"/>
    <w:rsid w:val="00A26636"/>
    <w:rsid w:val="00A2796D"/>
    <w:rsid w:val="00A330AA"/>
    <w:rsid w:val="00A40D09"/>
    <w:rsid w:val="00A4113C"/>
    <w:rsid w:val="00A417D5"/>
    <w:rsid w:val="00A42EDE"/>
    <w:rsid w:val="00A43CE8"/>
    <w:rsid w:val="00A45487"/>
    <w:rsid w:val="00A47D25"/>
    <w:rsid w:val="00A512FC"/>
    <w:rsid w:val="00A53461"/>
    <w:rsid w:val="00A61DBC"/>
    <w:rsid w:val="00A62948"/>
    <w:rsid w:val="00A62FEE"/>
    <w:rsid w:val="00A65819"/>
    <w:rsid w:val="00A65DB4"/>
    <w:rsid w:val="00A660ED"/>
    <w:rsid w:val="00A665B4"/>
    <w:rsid w:val="00A677EC"/>
    <w:rsid w:val="00A724AE"/>
    <w:rsid w:val="00A73E99"/>
    <w:rsid w:val="00A75D6E"/>
    <w:rsid w:val="00A77429"/>
    <w:rsid w:val="00A801A5"/>
    <w:rsid w:val="00A81A40"/>
    <w:rsid w:val="00A8424A"/>
    <w:rsid w:val="00A8453D"/>
    <w:rsid w:val="00A8747C"/>
    <w:rsid w:val="00A900DF"/>
    <w:rsid w:val="00A912FA"/>
    <w:rsid w:val="00A9258D"/>
    <w:rsid w:val="00A92786"/>
    <w:rsid w:val="00A9520C"/>
    <w:rsid w:val="00A95F93"/>
    <w:rsid w:val="00A96CBA"/>
    <w:rsid w:val="00A97C6B"/>
    <w:rsid w:val="00AA40AC"/>
    <w:rsid w:val="00AA6070"/>
    <w:rsid w:val="00AA671C"/>
    <w:rsid w:val="00AA7025"/>
    <w:rsid w:val="00AB0075"/>
    <w:rsid w:val="00AB022A"/>
    <w:rsid w:val="00AB27B4"/>
    <w:rsid w:val="00AB3AE3"/>
    <w:rsid w:val="00AB435F"/>
    <w:rsid w:val="00AB54E8"/>
    <w:rsid w:val="00AB555E"/>
    <w:rsid w:val="00AB5B28"/>
    <w:rsid w:val="00AB5F8F"/>
    <w:rsid w:val="00AC400D"/>
    <w:rsid w:val="00AC42B3"/>
    <w:rsid w:val="00AC6002"/>
    <w:rsid w:val="00AC68A9"/>
    <w:rsid w:val="00AC6F6A"/>
    <w:rsid w:val="00AC72E0"/>
    <w:rsid w:val="00AD17E7"/>
    <w:rsid w:val="00AD2419"/>
    <w:rsid w:val="00AD2CFF"/>
    <w:rsid w:val="00AD483D"/>
    <w:rsid w:val="00AD5D07"/>
    <w:rsid w:val="00AD6530"/>
    <w:rsid w:val="00AD7F8C"/>
    <w:rsid w:val="00AE0817"/>
    <w:rsid w:val="00AE52DE"/>
    <w:rsid w:val="00AE7526"/>
    <w:rsid w:val="00AE76A3"/>
    <w:rsid w:val="00AE7C0D"/>
    <w:rsid w:val="00AE7C32"/>
    <w:rsid w:val="00AF38D4"/>
    <w:rsid w:val="00B001DC"/>
    <w:rsid w:val="00B00208"/>
    <w:rsid w:val="00B029BA"/>
    <w:rsid w:val="00B06D77"/>
    <w:rsid w:val="00B06E76"/>
    <w:rsid w:val="00B0701A"/>
    <w:rsid w:val="00B07C2A"/>
    <w:rsid w:val="00B07DBA"/>
    <w:rsid w:val="00B11AE2"/>
    <w:rsid w:val="00B1740D"/>
    <w:rsid w:val="00B30015"/>
    <w:rsid w:val="00B315DB"/>
    <w:rsid w:val="00B336FF"/>
    <w:rsid w:val="00B34CF4"/>
    <w:rsid w:val="00B3741D"/>
    <w:rsid w:val="00B377DC"/>
    <w:rsid w:val="00B4607F"/>
    <w:rsid w:val="00B50463"/>
    <w:rsid w:val="00B50AFA"/>
    <w:rsid w:val="00B51A0B"/>
    <w:rsid w:val="00B5397E"/>
    <w:rsid w:val="00B56342"/>
    <w:rsid w:val="00B56647"/>
    <w:rsid w:val="00B56C7A"/>
    <w:rsid w:val="00B56CF9"/>
    <w:rsid w:val="00B60580"/>
    <w:rsid w:val="00B60A1F"/>
    <w:rsid w:val="00B616DB"/>
    <w:rsid w:val="00B63B5D"/>
    <w:rsid w:val="00B64421"/>
    <w:rsid w:val="00B666F9"/>
    <w:rsid w:val="00B67741"/>
    <w:rsid w:val="00B700F3"/>
    <w:rsid w:val="00B71A82"/>
    <w:rsid w:val="00B731A4"/>
    <w:rsid w:val="00B76EC6"/>
    <w:rsid w:val="00B8186D"/>
    <w:rsid w:val="00B83201"/>
    <w:rsid w:val="00B8461F"/>
    <w:rsid w:val="00B84621"/>
    <w:rsid w:val="00B854C9"/>
    <w:rsid w:val="00B85BC7"/>
    <w:rsid w:val="00B9613F"/>
    <w:rsid w:val="00B9624F"/>
    <w:rsid w:val="00B9625F"/>
    <w:rsid w:val="00B962A2"/>
    <w:rsid w:val="00BA0446"/>
    <w:rsid w:val="00BA0CF1"/>
    <w:rsid w:val="00BA190A"/>
    <w:rsid w:val="00BA290C"/>
    <w:rsid w:val="00BA687D"/>
    <w:rsid w:val="00BB0324"/>
    <w:rsid w:val="00BB1C3D"/>
    <w:rsid w:val="00BB205A"/>
    <w:rsid w:val="00BB315D"/>
    <w:rsid w:val="00BB3919"/>
    <w:rsid w:val="00BB5C84"/>
    <w:rsid w:val="00BC0423"/>
    <w:rsid w:val="00BC173D"/>
    <w:rsid w:val="00BC2021"/>
    <w:rsid w:val="00BC33E9"/>
    <w:rsid w:val="00BC46EF"/>
    <w:rsid w:val="00BC557A"/>
    <w:rsid w:val="00BD0886"/>
    <w:rsid w:val="00BD0BE5"/>
    <w:rsid w:val="00BD1EF8"/>
    <w:rsid w:val="00BD1F97"/>
    <w:rsid w:val="00BD2577"/>
    <w:rsid w:val="00BD4659"/>
    <w:rsid w:val="00BD4898"/>
    <w:rsid w:val="00BD5230"/>
    <w:rsid w:val="00BD6724"/>
    <w:rsid w:val="00BD6B0E"/>
    <w:rsid w:val="00BE2BBF"/>
    <w:rsid w:val="00BE332D"/>
    <w:rsid w:val="00BF35A6"/>
    <w:rsid w:val="00BF3D45"/>
    <w:rsid w:val="00BF3EBB"/>
    <w:rsid w:val="00BF450A"/>
    <w:rsid w:val="00C004FB"/>
    <w:rsid w:val="00C049A8"/>
    <w:rsid w:val="00C05C68"/>
    <w:rsid w:val="00C06A63"/>
    <w:rsid w:val="00C11096"/>
    <w:rsid w:val="00C1190A"/>
    <w:rsid w:val="00C1194F"/>
    <w:rsid w:val="00C128EB"/>
    <w:rsid w:val="00C14E6D"/>
    <w:rsid w:val="00C16BA3"/>
    <w:rsid w:val="00C16C99"/>
    <w:rsid w:val="00C176C9"/>
    <w:rsid w:val="00C23C57"/>
    <w:rsid w:val="00C26E6B"/>
    <w:rsid w:val="00C2789D"/>
    <w:rsid w:val="00C303AF"/>
    <w:rsid w:val="00C3253D"/>
    <w:rsid w:val="00C327A6"/>
    <w:rsid w:val="00C341C8"/>
    <w:rsid w:val="00C3475A"/>
    <w:rsid w:val="00C34CD5"/>
    <w:rsid w:val="00C35901"/>
    <w:rsid w:val="00C3616E"/>
    <w:rsid w:val="00C369C6"/>
    <w:rsid w:val="00C36A5A"/>
    <w:rsid w:val="00C416B6"/>
    <w:rsid w:val="00C420E6"/>
    <w:rsid w:val="00C42650"/>
    <w:rsid w:val="00C42717"/>
    <w:rsid w:val="00C45E9C"/>
    <w:rsid w:val="00C4727E"/>
    <w:rsid w:val="00C53F53"/>
    <w:rsid w:val="00C54355"/>
    <w:rsid w:val="00C547AB"/>
    <w:rsid w:val="00C54C30"/>
    <w:rsid w:val="00C5593D"/>
    <w:rsid w:val="00C56EF4"/>
    <w:rsid w:val="00C57E85"/>
    <w:rsid w:val="00C61814"/>
    <w:rsid w:val="00C62D3C"/>
    <w:rsid w:val="00C65800"/>
    <w:rsid w:val="00C661FA"/>
    <w:rsid w:val="00C66AA4"/>
    <w:rsid w:val="00C66B52"/>
    <w:rsid w:val="00C67766"/>
    <w:rsid w:val="00C67B22"/>
    <w:rsid w:val="00C67ECB"/>
    <w:rsid w:val="00C71110"/>
    <w:rsid w:val="00C72633"/>
    <w:rsid w:val="00C73596"/>
    <w:rsid w:val="00C73A1D"/>
    <w:rsid w:val="00C8140E"/>
    <w:rsid w:val="00C82B93"/>
    <w:rsid w:val="00C83753"/>
    <w:rsid w:val="00C83CBF"/>
    <w:rsid w:val="00C8464F"/>
    <w:rsid w:val="00C848B6"/>
    <w:rsid w:val="00C8612E"/>
    <w:rsid w:val="00C86B0E"/>
    <w:rsid w:val="00C870D7"/>
    <w:rsid w:val="00C87BFC"/>
    <w:rsid w:val="00C90210"/>
    <w:rsid w:val="00C9260B"/>
    <w:rsid w:val="00C92EAD"/>
    <w:rsid w:val="00C93946"/>
    <w:rsid w:val="00C93E1E"/>
    <w:rsid w:val="00C9409A"/>
    <w:rsid w:val="00CA0B79"/>
    <w:rsid w:val="00CA6777"/>
    <w:rsid w:val="00CA7173"/>
    <w:rsid w:val="00CB092D"/>
    <w:rsid w:val="00CB1087"/>
    <w:rsid w:val="00CB2D2C"/>
    <w:rsid w:val="00CB30BA"/>
    <w:rsid w:val="00CB440B"/>
    <w:rsid w:val="00CB47EB"/>
    <w:rsid w:val="00CB753A"/>
    <w:rsid w:val="00CC643A"/>
    <w:rsid w:val="00CC7372"/>
    <w:rsid w:val="00CC7B2D"/>
    <w:rsid w:val="00CD204D"/>
    <w:rsid w:val="00CD354D"/>
    <w:rsid w:val="00CD5100"/>
    <w:rsid w:val="00CD696F"/>
    <w:rsid w:val="00CD74D4"/>
    <w:rsid w:val="00CD7D86"/>
    <w:rsid w:val="00CE08D0"/>
    <w:rsid w:val="00CE201F"/>
    <w:rsid w:val="00CE3C4E"/>
    <w:rsid w:val="00CE4204"/>
    <w:rsid w:val="00CE5D47"/>
    <w:rsid w:val="00CF0A48"/>
    <w:rsid w:val="00CF1F50"/>
    <w:rsid w:val="00CF2D2A"/>
    <w:rsid w:val="00D0337D"/>
    <w:rsid w:val="00D036C3"/>
    <w:rsid w:val="00D046F9"/>
    <w:rsid w:val="00D04AE5"/>
    <w:rsid w:val="00D1003C"/>
    <w:rsid w:val="00D11FF9"/>
    <w:rsid w:val="00D12417"/>
    <w:rsid w:val="00D12D68"/>
    <w:rsid w:val="00D142B9"/>
    <w:rsid w:val="00D22C17"/>
    <w:rsid w:val="00D25861"/>
    <w:rsid w:val="00D26614"/>
    <w:rsid w:val="00D26D09"/>
    <w:rsid w:val="00D27EEA"/>
    <w:rsid w:val="00D30F84"/>
    <w:rsid w:val="00D31E66"/>
    <w:rsid w:val="00D365E1"/>
    <w:rsid w:val="00D40413"/>
    <w:rsid w:val="00D412CA"/>
    <w:rsid w:val="00D43798"/>
    <w:rsid w:val="00D46068"/>
    <w:rsid w:val="00D47EBF"/>
    <w:rsid w:val="00D50CE2"/>
    <w:rsid w:val="00D51580"/>
    <w:rsid w:val="00D52276"/>
    <w:rsid w:val="00D52A7C"/>
    <w:rsid w:val="00D536C3"/>
    <w:rsid w:val="00D54192"/>
    <w:rsid w:val="00D564E1"/>
    <w:rsid w:val="00D57385"/>
    <w:rsid w:val="00D57722"/>
    <w:rsid w:val="00D57D89"/>
    <w:rsid w:val="00D60C2A"/>
    <w:rsid w:val="00D61451"/>
    <w:rsid w:val="00D62F97"/>
    <w:rsid w:val="00D63ED5"/>
    <w:rsid w:val="00D65CE8"/>
    <w:rsid w:val="00D65FA6"/>
    <w:rsid w:val="00D67351"/>
    <w:rsid w:val="00D7083E"/>
    <w:rsid w:val="00D719E0"/>
    <w:rsid w:val="00D726D4"/>
    <w:rsid w:val="00D72821"/>
    <w:rsid w:val="00D73916"/>
    <w:rsid w:val="00D73EE4"/>
    <w:rsid w:val="00D73F41"/>
    <w:rsid w:val="00D768ED"/>
    <w:rsid w:val="00D80A06"/>
    <w:rsid w:val="00D8156D"/>
    <w:rsid w:val="00D826A2"/>
    <w:rsid w:val="00D835F7"/>
    <w:rsid w:val="00D836DD"/>
    <w:rsid w:val="00D847E9"/>
    <w:rsid w:val="00D8794D"/>
    <w:rsid w:val="00D91518"/>
    <w:rsid w:val="00D940F6"/>
    <w:rsid w:val="00D94E7B"/>
    <w:rsid w:val="00D9777C"/>
    <w:rsid w:val="00DA056C"/>
    <w:rsid w:val="00DA6A4E"/>
    <w:rsid w:val="00DA6F45"/>
    <w:rsid w:val="00DA7361"/>
    <w:rsid w:val="00DB170F"/>
    <w:rsid w:val="00DB1996"/>
    <w:rsid w:val="00DB1B4E"/>
    <w:rsid w:val="00DB44E9"/>
    <w:rsid w:val="00DB4D75"/>
    <w:rsid w:val="00DB5722"/>
    <w:rsid w:val="00DC0E70"/>
    <w:rsid w:val="00DC5ED6"/>
    <w:rsid w:val="00DD1E97"/>
    <w:rsid w:val="00DD293D"/>
    <w:rsid w:val="00DD40A4"/>
    <w:rsid w:val="00DD75B8"/>
    <w:rsid w:val="00DE1507"/>
    <w:rsid w:val="00DE300A"/>
    <w:rsid w:val="00DE67A5"/>
    <w:rsid w:val="00DF1D74"/>
    <w:rsid w:val="00DF1F5A"/>
    <w:rsid w:val="00DF2530"/>
    <w:rsid w:val="00DF36F7"/>
    <w:rsid w:val="00DF5A6F"/>
    <w:rsid w:val="00E06735"/>
    <w:rsid w:val="00E06D8C"/>
    <w:rsid w:val="00E07016"/>
    <w:rsid w:val="00E0708D"/>
    <w:rsid w:val="00E114FE"/>
    <w:rsid w:val="00E122C5"/>
    <w:rsid w:val="00E12395"/>
    <w:rsid w:val="00E1293A"/>
    <w:rsid w:val="00E15445"/>
    <w:rsid w:val="00E167DC"/>
    <w:rsid w:val="00E20729"/>
    <w:rsid w:val="00E20D32"/>
    <w:rsid w:val="00E20DBE"/>
    <w:rsid w:val="00E20EE3"/>
    <w:rsid w:val="00E2235B"/>
    <w:rsid w:val="00E2402A"/>
    <w:rsid w:val="00E26D91"/>
    <w:rsid w:val="00E27CCF"/>
    <w:rsid w:val="00E27CD3"/>
    <w:rsid w:val="00E27DCE"/>
    <w:rsid w:val="00E3047B"/>
    <w:rsid w:val="00E35597"/>
    <w:rsid w:val="00E403FC"/>
    <w:rsid w:val="00E408A4"/>
    <w:rsid w:val="00E414AE"/>
    <w:rsid w:val="00E44575"/>
    <w:rsid w:val="00E50589"/>
    <w:rsid w:val="00E5159B"/>
    <w:rsid w:val="00E516D6"/>
    <w:rsid w:val="00E528BE"/>
    <w:rsid w:val="00E52B46"/>
    <w:rsid w:val="00E52CC3"/>
    <w:rsid w:val="00E52CDE"/>
    <w:rsid w:val="00E52E54"/>
    <w:rsid w:val="00E54308"/>
    <w:rsid w:val="00E56A83"/>
    <w:rsid w:val="00E6132C"/>
    <w:rsid w:val="00E613B9"/>
    <w:rsid w:val="00E6141E"/>
    <w:rsid w:val="00E62C2B"/>
    <w:rsid w:val="00E62F06"/>
    <w:rsid w:val="00E63544"/>
    <w:rsid w:val="00E6534D"/>
    <w:rsid w:val="00E65472"/>
    <w:rsid w:val="00E65CE7"/>
    <w:rsid w:val="00E66958"/>
    <w:rsid w:val="00E67A3C"/>
    <w:rsid w:val="00E70666"/>
    <w:rsid w:val="00E73148"/>
    <w:rsid w:val="00E73782"/>
    <w:rsid w:val="00E74896"/>
    <w:rsid w:val="00E7540E"/>
    <w:rsid w:val="00E77748"/>
    <w:rsid w:val="00E85499"/>
    <w:rsid w:val="00E86C30"/>
    <w:rsid w:val="00E9281C"/>
    <w:rsid w:val="00E92D5F"/>
    <w:rsid w:val="00E93860"/>
    <w:rsid w:val="00E93974"/>
    <w:rsid w:val="00E94D4E"/>
    <w:rsid w:val="00E9709A"/>
    <w:rsid w:val="00EA4049"/>
    <w:rsid w:val="00EA4216"/>
    <w:rsid w:val="00EA4CB4"/>
    <w:rsid w:val="00EA57D3"/>
    <w:rsid w:val="00EA5DCA"/>
    <w:rsid w:val="00EA657D"/>
    <w:rsid w:val="00EA7A2B"/>
    <w:rsid w:val="00EB14F8"/>
    <w:rsid w:val="00EB1CB9"/>
    <w:rsid w:val="00EB3447"/>
    <w:rsid w:val="00EB6E2C"/>
    <w:rsid w:val="00EB6EA3"/>
    <w:rsid w:val="00EC1854"/>
    <w:rsid w:val="00EC1FC0"/>
    <w:rsid w:val="00EC46B2"/>
    <w:rsid w:val="00EC6FF8"/>
    <w:rsid w:val="00EC72D4"/>
    <w:rsid w:val="00ED35DF"/>
    <w:rsid w:val="00ED46A5"/>
    <w:rsid w:val="00ED4CC5"/>
    <w:rsid w:val="00ED7DBD"/>
    <w:rsid w:val="00EE0CEE"/>
    <w:rsid w:val="00EE0D1A"/>
    <w:rsid w:val="00EE0DAD"/>
    <w:rsid w:val="00EE4399"/>
    <w:rsid w:val="00EE61CA"/>
    <w:rsid w:val="00EE79D5"/>
    <w:rsid w:val="00EF1067"/>
    <w:rsid w:val="00EF1619"/>
    <w:rsid w:val="00EF5514"/>
    <w:rsid w:val="00EF75E3"/>
    <w:rsid w:val="00F00E5A"/>
    <w:rsid w:val="00F01BB6"/>
    <w:rsid w:val="00F0603A"/>
    <w:rsid w:val="00F0768C"/>
    <w:rsid w:val="00F117E9"/>
    <w:rsid w:val="00F12F13"/>
    <w:rsid w:val="00F12FB4"/>
    <w:rsid w:val="00F1309C"/>
    <w:rsid w:val="00F1363B"/>
    <w:rsid w:val="00F1580A"/>
    <w:rsid w:val="00F15C7D"/>
    <w:rsid w:val="00F16F6D"/>
    <w:rsid w:val="00F17955"/>
    <w:rsid w:val="00F17BA8"/>
    <w:rsid w:val="00F22DDF"/>
    <w:rsid w:val="00F276D4"/>
    <w:rsid w:val="00F31039"/>
    <w:rsid w:val="00F319B6"/>
    <w:rsid w:val="00F32B9F"/>
    <w:rsid w:val="00F32C59"/>
    <w:rsid w:val="00F3330D"/>
    <w:rsid w:val="00F335C0"/>
    <w:rsid w:val="00F33C92"/>
    <w:rsid w:val="00F34176"/>
    <w:rsid w:val="00F375F8"/>
    <w:rsid w:val="00F40E76"/>
    <w:rsid w:val="00F412A3"/>
    <w:rsid w:val="00F41EA0"/>
    <w:rsid w:val="00F41F7A"/>
    <w:rsid w:val="00F44023"/>
    <w:rsid w:val="00F44B82"/>
    <w:rsid w:val="00F451FC"/>
    <w:rsid w:val="00F5204D"/>
    <w:rsid w:val="00F52C13"/>
    <w:rsid w:val="00F52E42"/>
    <w:rsid w:val="00F553F1"/>
    <w:rsid w:val="00F57263"/>
    <w:rsid w:val="00F6052A"/>
    <w:rsid w:val="00F6201E"/>
    <w:rsid w:val="00F6361C"/>
    <w:rsid w:val="00F6496F"/>
    <w:rsid w:val="00F653E2"/>
    <w:rsid w:val="00F6609A"/>
    <w:rsid w:val="00F66218"/>
    <w:rsid w:val="00F67FEB"/>
    <w:rsid w:val="00F702A2"/>
    <w:rsid w:val="00F70757"/>
    <w:rsid w:val="00F71356"/>
    <w:rsid w:val="00F72DD3"/>
    <w:rsid w:val="00F766DC"/>
    <w:rsid w:val="00F817C7"/>
    <w:rsid w:val="00F82367"/>
    <w:rsid w:val="00F82922"/>
    <w:rsid w:val="00F8305D"/>
    <w:rsid w:val="00F84F8F"/>
    <w:rsid w:val="00F8599F"/>
    <w:rsid w:val="00F87B47"/>
    <w:rsid w:val="00F87D94"/>
    <w:rsid w:val="00F919EC"/>
    <w:rsid w:val="00F92577"/>
    <w:rsid w:val="00FA02BF"/>
    <w:rsid w:val="00FA0864"/>
    <w:rsid w:val="00FA195F"/>
    <w:rsid w:val="00FA1A20"/>
    <w:rsid w:val="00FA23BE"/>
    <w:rsid w:val="00FA302B"/>
    <w:rsid w:val="00FA351B"/>
    <w:rsid w:val="00FA5B04"/>
    <w:rsid w:val="00FA6A59"/>
    <w:rsid w:val="00FA728B"/>
    <w:rsid w:val="00FA76ED"/>
    <w:rsid w:val="00FB113D"/>
    <w:rsid w:val="00FB2F50"/>
    <w:rsid w:val="00FB6FFA"/>
    <w:rsid w:val="00FC14FE"/>
    <w:rsid w:val="00FC48A2"/>
    <w:rsid w:val="00FC63CA"/>
    <w:rsid w:val="00FC6F1B"/>
    <w:rsid w:val="00FC7259"/>
    <w:rsid w:val="00FD1EE3"/>
    <w:rsid w:val="00FD3D8A"/>
    <w:rsid w:val="00FD4161"/>
    <w:rsid w:val="00FD71BA"/>
    <w:rsid w:val="00FE08E7"/>
    <w:rsid w:val="00FE0E03"/>
    <w:rsid w:val="00FE1DA6"/>
    <w:rsid w:val="00FE25F6"/>
    <w:rsid w:val="00FE319B"/>
    <w:rsid w:val="00FE3693"/>
    <w:rsid w:val="00FE381F"/>
    <w:rsid w:val="00FE6038"/>
    <w:rsid w:val="00FE695D"/>
    <w:rsid w:val="00FF1FF7"/>
    <w:rsid w:val="00FF221B"/>
    <w:rsid w:val="00FF2736"/>
    <w:rsid w:val="00FF42B2"/>
    <w:rsid w:val="00FF7691"/>
    <w:rsid w:val="00FF7C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CB1"/>
  <w15:docId w15:val="{839CBF60-4A58-4C33-AE79-5BB0744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26"/>
    <w:pPr>
      <w:spacing w:after="0" w:line="240" w:lineRule="auto"/>
      <w:jc w:val="both"/>
    </w:pPr>
    <w:rPr>
      <w:rFonts w:asciiTheme="majorHAnsi" w:hAnsiTheme="majorHAnsi"/>
      <w:lang w:val="en-US"/>
    </w:rPr>
  </w:style>
  <w:style w:type="paragraph" w:styleId="Heading1">
    <w:name w:val="heading 1"/>
    <w:basedOn w:val="Normal"/>
    <w:next w:val="Normal"/>
    <w:link w:val="Heading1Char"/>
    <w:uiPriority w:val="9"/>
    <w:qFormat/>
    <w:rsid w:val="00882BF2"/>
    <w:pPr>
      <w:keepNext/>
      <w:keepLines/>
      <w:numPr>
        <w:numId w:val="1"/>
      </w:numPr>
      <w:pBdr>
        <w:bottom w:val="single" w:sz="4" w:space="1" w:color="4F81BD" w:themeColor="accent1"/>
      </w:pBdr>
      <w:outlineLvl w:val="0"/>
    </w:pPr>
    <w:rPr>
      <w:rFonts w:eastAsiaTheme="majorEastAsia" w:cstheme="majorBidi"/>
      <w:b/>
      <w:bCs/>
      <w:color w:val="4F81BD" w:themeColor="accent1"/>
      <w:sz w:val="24"/>
      <w:szCs w:val="28"/>
    </w:rPr>
  </w:style>
  <w:style w:type="paragraph" w:styleId="Heading2">
    <w:name w:val="heading 2"/>
    <w:basedOn w:val="Normal"/>
    <w:next w:val="Normal"/>
    <w:link w:val="Heading2Char"/>
    <w:uiPriority w:val="9"/>
    <w:unhideWhenUsed/>
    <w:qFormat/>
    <w:rsid w:val="009E1BAF"/>
    <w:pPr>
      <w:keepNext/>
      <w:keepLines/>
      <w:numPr>
        <w:ilvl w:val="1"/>
        <w:numId w:val="1"/>
      </w:numPr>
      <w:spacing w:before="200" w:line="360" w:lineRule="auto"/>
      <w:ind w:left="864"/>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E1BAF"/>
    <w:pPr>
      <w:keepNext/>
      <w:keepLines/>
      <w:numPr>
        <w:ilvl w:val="2"/>
        <w:numId w:val="1"/>
      </w:numPr>
      <w:spacing w:line="360" w:lineRule="auto"/>
      <w:ind w:left="1296"/>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9E1BAF"/>
    <w:pPr>
      <w:keepNext/>
      <w:keepLines/>
      <w:numPr>
        <w:ilvl w:val="3"/>
        <w:numId w:val="1"/>
      </w:numPr>
      <w:spacing w:before="40" w:line="360" w:lineRule="auto"/>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75D6E"/>
    <w:pPr>
      <w:keepNext/>
      <w:keepLines/>
      <w:numPr>
        <w:ilvl w:val="4"/>
        <w:numId w:val="1"/>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5D6E"/>
    <w:pPr>
      <w:keepNext/>
      <w:keepLines/>
      <w:numPr>
        <w:ilvl w:val="5"/>
        <w:numId w:val="1"/>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A75D6E"/>
    <w:pPr>
      <w:keepNext/>
      <w:keepLines/>
      <w:numPr>
        <w:ilvl w:val="6"/>
        <w:numId w:val="1"/>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75D6E"/>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D6E"/>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F2"/>
    <w:rPr>
      <w:rFonts w:asciiTheme="majorHAnsi" w:eastAsiaTheme="majorEastAsia" w:hAnsiTheme="majorHAnsi" w:cstheme="majorBidi"/>
      <w:b/>
      <w:bCs/>
      <w:color w:val="4F81BD" w:themeColor="accent1"/>
      <w:sz w:val="24"/>
      <w:szCs w:val="28"/>
      <w:lang w:val="en-US"/>
    </w:rPr>
  </w:style>
  <w:style w:type="character" w:customStyle="1" w:styleId="Heading2Char">
    <w:name w:val="Heading 2 Char"/>
    <w:basedOn w:val="DefaultParagraphFont"/>
    <w:link w:val="Heading2"/>
    <w:uiPriority w:val="9"/>
    <w:rsid w:val="009E1BAF"/>
    <w:rPr>
      <w:rFonts w:asciiTheme="majorHAnsi" w:eastAsiaTheme="majorEastAsia" w:hAnsiTheme="majorHAnsi" w:cstheme="majorBidi"/>
      <w:b/>
      <w:bCs/>
      <w:sz w:val="24"/>
      <w:szCs w:val="26"/>
      <w:lang w:val="en-US"/>
    </w:rPr>
  </w:style>
  <w:style w:type="paragraph" w:styleId="Title">
    <w:name w:val="Title"/>
    <w:basedOn w:val="Normal"/>
    <w:next w:val="Normal"/>
    <w:link w:val="TitleChar"/>
    <w:uiPriority w:val="10"/>
    <w:rsid w:val="003564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6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E1BAF"/>
    <w:rPr>
      <w:rFonts w:asciiTheme="majorHAnsi" w:eastAsiaTheme="majorEastAsia" w:hAnsiTheme="majorHAnsi" w:cstheme="majorBidi"/>
      <w:b/>
      <w:bCs/>
      <w:sz w:val="24"/>
      <w:lang w:val="en-US"/>
    </w:rPr>
  </w:style>
  <w:style w:type="paragraph" w:styleId="Header">
    <w:name w:val="header"/>
    <w:basedOn w:val="Normal"/>
    <w:link w:val="HeaderChar"/>
    <w:unhideWhenUsed/>
    <w:rsid w:val="00D0337D"/>
    <w:pPr>
      <w:tabs>
        <w:tab w:val="center" w:pos="4536"/>
        <w:tab w:val="right" w:pos="9072"/>
      </w:tabs>
    </w:pPr>
  </w:style>
  <w:style w:type="character" w:customStyle="1" w:styleId="HeaderChar">
    <w:name w:val="Header Char"/>
    <w:basedOn w:val="DefaultParagraphFont"/>
    <w:link w:val="Header"/>
    <w:rsid w:val="00D0337D"/>
    <w:rPr>
      <w:rFonts w:ascii="Arial" w:hAnsi="Arial"/>
    </w:rPr>
  </w:style>
  <w:style w:type="paragraph" w:styleId="Footer">
    <w:name w:val="footer"/>
    <w:basedOn w:val="Normal"/>
    <w:link w:val="FooterChar"/>
    <w:uiPriority w:val="99"/>
    <w:unhideWhenUsed/>
    <w:rsid w:val="00D0337D"/>
    <w:pPr>
      <w:tabs>
        <w:tab w:val="center" w:pos="4536"/>
        <w:tab w:val="right" w:pos="9072"/>
      </w:tabs>
    </w:pPr>
  </w:style>
  <w:style w:type="character" w:customStyle="1" w:styleId="FooterChar">
    <w:name w:val="Footer Char"/>
    <w:basedOn w:val="DefaultParagraphFont"/>
    <w:link w:val="Footer"/>
    <w:uiPriority w:val="99"/>
    <w:rsid w:val="00D0337D"/>
    <w:rPr>
      <w:rFonts w:ascii="Arial" w:hAnsi="Arial"/>
    </w:rPr>
  </w:style>
  <w:style w:type="table" w:styleId="TableGrid">
    <w:name w:val="Table Grid"/>
    <w:aliases w:val="Sample Table,PDI Table"/>
    <w:basedOn w:val="TableNormal"/>
    <w:uiPriority w:val="39"/>
    <w:qFormat/>
    <w:rsid w:val="00D033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D04AE5"/>
    <w:pPr>
      <w:spacing w:after="100"/>
    </w:pPr>
    <w:rPr>
      <w:lang w:val="fr-FR"/>
    </w:rPr>
  </w:style>
  <w:style w:type="character" w:styleId="Hyperlink">
    <w:name w:val="Hyperlink"/>
    <w:basedOn w:val="DefaultParagraphFont"/>
    <w:uiPriority w:val="99"/>
    <w:unhideWhenUsed/>
    <w:rsid w:val="00D04AE5"/>
    <w:rPr>
      <w:color w:val="0000FF" w:themeColor="hyperlink"/>
      <w:u w:val="single"/>
    </w:rPr>
  </w:style>
  <w:style w:type="paragraph" w:styleId="ListParagraph">
    <w:name w:val="List Paragraph"/>
    <w:basedOn w:val="Normal"/>
    <w:uiPriority w:val="34"/>
    <w:qFormat/>
    <w:rsid w:val="00D04AE5"/>
    <w:pPr>
      <w:ind w:left="720"/>
      <w:contextualSpacing/>
    </w:pPr>
    <w:rPr>
      <w:lang w:val="fr-FR"/>
    </w:rPr>
  </w:style>
  <w:style w:type="paragraph" w:styleId="BalloonText">
    <w:name w:val="Balloon Text"/>
    <w:basedOn w:val="Normal"/>
    <w:link w:val="BalloonTextChar"/>
    <w:uiPriority w:val="99"/>
    <w:semiHidden/>
    <w:unhideWhenUsed/>
    <w:rsid w:val="00AE0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17"/>
    <w:rPr>
      <w:rFonts w:ascii="Segoe UI" w:hAnsi="Segoe UI" w:cs="Segoe UI"/>
      <w:sz w:val="18"/>
      <w:szCs w:val="18"/>
      <w:lang w:val="en-US"/>
    </w:rPr>
  </w:style>
  <w:style w:type="character" w:customStyle="1" w:styleId="Heading4Char">
    <w:name w:val="Heading 4 Char"/>
    <w:basedOn w:val="DefaultParagraphFont"/>
    <w:link w:val="Heading4"/>
    <w:uiPriority w:val="9"/>
    <w:rsid w:val="009E1BAF"/>
    <w:rPr>
      <w:rFonts w:asciiTheme="majorHAnsi" w:eastAsiaTheme="majorEastAsia" w:hAnsiTheme="majorHAnsi" w:cstheme="majorBidi"/>
      <w:b/>
      <w:iCs/>
      <w:lang w:val="en-US"/>
    </w:rPr>
  </w:style>
  <w:style w:type="character" w:customStyle="1" w:styleId="Heading5Char">
    <w:name w:val="Heading 5 Char"/>
    <w:basedOn w:val="DefaultParagraphFont"/>
    <w:link w:val="Heading5"/>
    <w:uiPriority w:val="9"/>
    <w:semiHidden/>
    <w:rsid w:val="00A75D6E"/>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75D6E"/>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75D6E"/>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75D6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75D6E"/>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E65CE7"/>
    <w:pPr>
      <w:numPr>
        <w:numId w:val="0"/>
      </w:numPr>
      <w:pBdr>
        <w:bottom w:val="none" w:sz="0" w:space="0" w:color="auto"/>
      </w:pBdr>
      <w:spacing w:before="240" w:line="259" w:lineRule="auto"/>
      <w:jc w:val="left"/>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E65CE7"/>
    <w:pPr>
      <w:spacing w:after="100"/>
      <w:ind w:left="220"/>
    </w:pPr>
  </w:style>
  <w:style w:type="paragraph" w:styleId="TOC3">
    <w:name w:val="toc 3"/>
    <w:basedOn w:val="Normal"/>
    <w:next w:val="Normal"/>
    <w:autoRedefine/>
    <w:uiPriority w:val="39"/>
    <w:unhideWhenUsed/>
    <w:rsid w:val="00E65CE7"/>
    <w:pPr>
      <w:spacing w:after="100"/>
      <w:ind w:left="440"/>
    </w:pPr>
  </w:style>
  <w:style w:type="table" w:customStyle="1" w:styleId="TableGrid1">
    <w:name w:val="Table Grid1"/>
    <w:basedOn w:val="TableNormal"/>
    <w:next w:val="TableGrid"/>
    <w:uiPriority w:val="59"/>
    <w:rsid w:val="001C59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Caption Char,Table heading,cerCAPTION,Fig Tittle,Top Caption,Char Char Char 1,Char char Char 2,Table,Times Roman 10 bold,Figure,Char2,Char Char Char Char,Char Char Char,Figure Caption,1 Tbl Titles,Char Char Char + Arial,Left,Before:  6 pt"/>
    <w:basedOn w:val="Normal"/>
    <w:next w:val="Normal"/>
    <w:link w:val="CaptionChar1"/>
    <w:uiPriority w:val="35"/>
    <w:unhideWhenUsed/>
    <w:qFormat/>
    <w:rsid w:val="001C595E"/>
    <w:pPr>
      <w:spacing w:after="200"/>
    </w:pPr>
    <w:rPr>
      <w:i/>
      <w:iCs/>
      <w:color w:val="1F497D" w:themeColor="text2"/>
      <w:sz w:val="18"/>
      <w:szCs w:val="18"/>
    </w:rPr>
  </w:style>
  <w:style w:type="table" w:customStyle="1" w:styleId="TableGrid2">
    <w:name w:val="Table Grid2"/>
    <w:basedOn w:val="TableNormal"/>
    <w:next w:val="TableGrid"/>
    <w:rsid w:val="001C595E"/>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ootnoteText">
    <w:name w:val="footnote text"/>
    <w:basedOn w:val="Normal"/>
    <w:link w:val="FootnoteTextChar"/>
    <w:uiPriority w:val="99"/>
    <w:unhideWhenUsed/>
    <w:rsid w:val="001C595E"/>
    <w:rPr>
      <w:sz w:val="20"/>
      <w:szCs w:val="20"/>
    </w:rPr>
  </w:style>
  <w:style w:type="character" w:customStyle="1" w:styleId="FootnoteTextChar">
    <w:name w:val="Footnote Text Char"/>
    <w:basedOn w:val="DefaultParagraphFont"/>
    <w:link w:val="FootnoteText"/>
    <w:uiPriority w:val="99"/>
    <w:rsid w:val="001C595E"/>
    <w:rPr>
      <w:rFonts w:ascii="Cambria" w:hAnsi="Cambria"/>
      <w:sz w:val="20"/>
      <w:szCs w:val="20"/>
      <w:lang w:val="en-US"/>
    </w:rPr>
  </w:style>
  <w:style w:type="character" w:styleId="FootnoteReference">
    <w:name w:val="footnote reference"/>
    <w:basedOn w:val="DefaultParagraphFont"/>
    <w:uiPriority w:val="99"/>
    <w:semiHidden/>
    <w:unhideWhenUsed/>
    <w:rsid w:val="001C595E"/>
    <w:rPr>
      <w:vertAlign w:val="superscript"/>
    </w:rPr>
  </w:style>
  <w:style w:type="character" w:styleId="CommentReference">
    <w:name w:val="annotation reference"/>
    <w:basedOn w:val="DefaultParagraphFont"/>
    <w:uiPriority w:val="99"/>
    <w:unhideWhenUsed/>
    <w:rsid w:val="006F2666"/>
    <w:rPr>
      <w:sz w:val="16"/>
      <w:szCs w:val="16"/>
    </w:rPr>
  </w:style>
  <w:style w:type="paragraph" w:styleId="CommentText">
    <w:name w:val="annotation text"/>
    <w:aliases w:val="Char2 Char Char Char Char Char Char Char Char Char Char,Char2 Char Char Char Char Char Char Char Char Char,Char2 Char Char Char Char Char, Char2 Char Char Char Char Char Char Char Char Char Char, Char2 Char Char Char Char Char,Char1"/>
    <w:basedOn w:val="Normal"/>
    <w:link w:val="CommentTextChar"/>
    <w:uiPriority w:val="99"/>
    <w:unhideWhenUsed/>
    <w:rsid w:val="006F2666"/>
    <w:rPr>
      <w:sz w:val="20"/>
      <w:szCs w:val="20"/>
    </w:rPr>
  </w:style>
  <w:style w:type="character" w:customStyle="1" w:styleId="CommentTextChar">
    <w:name w:val="Comment Text Char"/>
    <w:aliases w:val="Char2 Char Char Char Char Char Char Char Char Char Char Char,Char2 Char Char Char Char Char Char Char Char Char Char1,Char2 Char Char Char Char Char Char, Char2 Char Char Char Char Char Char Char Char Char Char Char,Char1 Char"/>
    <w:basedOn w:val="DefaultParagraphFont"/>
    <w:link w:val="CommentText"/>
    <w:uiPriority w:val="99"/>
    <w:qFormat/>
    <w:rsid w:val="006F2666"/>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6F2666"/>
    <w:rPr>
      <w:b/>
      <w:bCs/>
    </w:rPr>
  </w:style>
  <w:style w:type="character" w:customStyle="1" w:styleId="CommentSubjectChar">
    <w:name w:val="Comment Subject Char"/>
    <w:basedOn w:val="CommentTextChar"/>
    <w:link w:val="CommentSubject"/>
    <w:uiPriority w:val="99"/>
    <w:semiHidden/>
    <w:rsid w:val="006F2666"/>
    <w:rPr>
      <w:rFonts w:ascii="Cambria" w:hAnsi="Cambria"/>
      <w:b/>
      <w:bCs/>
      <w:sz w:val="20"/>
      <w:szCs w:val="20"/>
      <w:lang w:val="en-US"/>
    </w:rPr>
  </w:style>
  <w:style w:type="table" w:customStyle="1" w:styleId="TableGrid31">
    <w:name w:val="Table Grid31"/>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2">
    <w:name w:val="Table Grid5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2112">
    <w:name w:val="Table Grid211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
    <w:name w:val="Table Grid3"/>
    <w:basedOn w:val="TableNormal"/>
    <w:next w:val="TableGrid"/>
    <w:rsid w:val="00B85BC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4">
    <w:name w:val="Table Grid4"/>
    <w:basedOn w:val="TableNormal"/>
    <w:next w:val="TableGrid"/>
    <w:rsid w:val="009C050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CaptionChar1">
    <w:name w:val="Caption Char1"/>
    <w:aliases w:val="Caption Char Char,Table heading Char,cerCAPTION Char,Fig Tittle Char,Top Caption Char,Char Char Char 1 Char,Char char Char 2 Char,Table Char,Times Roman 10 bold Char,Figure Char,Char2 Char,Char Char Char Char Char,Char Char Char Char1"/>
    <w:link w:val="Caption"/>
    <w:uiPriority w:val="35"/>
    <w:qFormat/>
    <w:rsid w:val="00D52A7C"/>
    <w:rPr>
      <w:rFonts w:asciiTheme="majorHAnsi" w:hAnsiTheme="majorHAnsi"/>
      <w:i/>
      <w:iCs/>
      <w:color w:val="1F497D" w:themeColor="text2"/>
      <w:sz w:val="18"/>
      <w:szCs w:val="18"/>
      <w:lang w:val="en-US"/>
    </w:rPr>
  </w:style>
  <w:style w:type="character" w:styleId="UnresolvedMention">
    <w:name w:val="Unresolved Mention"/>
    <w:basedOn w:val="DefaultParagraphFont"/>
    <w:uiPriority w:val="99"/>
    <w:semiHidden/>
    <w:unhideWhenUsed/>
    <w:rsid w:val="00FE6038"/>
    <w:rPr>
      <w:color w:val="605E5C"/>
      <w:shd w:val="clear" w:color="auto" w:fill="E1DFDD"/>
    </w:rPr>
  </w:style>
  <w:style w:type="character" w:styleId="FollowedHyperlink">
    <w:name w:val="FollowedHyperlink"/>
    <w:basedOn w:val="DefaultParagraphFont"/>
    <w:uiPriority w:val="99"/>
    <w:semiHidden/>
    <w:unhideWhenUsed/>
    <w:rsid w:val="00B0701A"/>
    <w:rPr>
      <w:color w:val="800080" w:themeColor="followedHyperlink"/>
      <w:u w:val="single"/>
    </w:rPr>
  </w:style>
  <w:style w:type="paragraph" w:styleId="Revision">
    <w:name w:val="Revision"/>
    <w:hidden/>
    <w:uiPriority w:val="99"/>
    <w:semiHidden/>
    <w:rsid w:val="0054018C"/>
    <w:pPr>
      <w:spacing w:after="0" w:line="240" w:lineRule="auto"/>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1509">
      <w:bodyDiv w:val="1"/>
      <w:marLeft w:val="0"/>
      <w:marRight w:val="0"/>
      <w:marTop w:val="0"/>
      <w:marBottom w:val="0"/>
      <w:divBdr>
        <w:top w:val="none" w:sz="0" w:space="0" w:color="auto"/>
        <w:left w:val="none" w:sz="0" w:space="0" w:color="auto"/>
        <w:bottom w:val="none" w:sz="0" w:space="0" w:color="auto"/>
        <w:right w:val="none" w:sz="0" w:space="0" w:color="auto"/>
      </w:divBdr>
    </w:div>
    <w:div w:id="420837332">
      <w:bodyDiv w:val="1"/>
      <w:marLeft w:val="0"/>
      <w:marRight w:val="0"/>
      <w:marTop w:val="0"/>
      <w:marBottom w:val="0"/>
      <w:divBdr>
        <w:top w:val="none" w:sz="0" w:space="0" w:color="auto"/>
        <w:left w:val="none" w:sz="0" w:space="0" w:color="auto"/>
        <w:bottom w:val="none" w:sz="0" w:space="0" w:color="auto"/>
        <w:right w:val="none" w:sz="0" w:space="0" w:color="auto"/>
      </w:divBdr>
    </w:div>
    <w:div w:id="884875472">
      <w:bodyDiv w:val="1"/>
      <w:marLeft w:val="0"/>
      <w:marRight w:val="0"/>
      <w:marTop w:val="0"/>
      <w:marBottom w:val="0"/>
      <w:divBdr>
        <w:top w:val="none" w:sz="0" w:space="0" w:color="auto"/>
        <w:left w:val="none" w:sz="0" w:space="0" w:color="auto"/>
        <w:bottom w:val="none" w:sz="0" w:space="0" w:color="auto"/>
        <w:right w:val="none" w:sz="0" w:space="0" w:color="auto"/>
      </w:divBdr>
    </w:div>
    <w:div w:id="18120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cessdata.fda.gov/scripts/cdrh/cfdocs/cfRES/res.cfm" TargetMode="External"/><Relationship Id="rId18" Type="http://schemas.openxmlformats.org/officeDocument/2006/relationships/hyperlink" Target="https://fsca.swissmedic.ch/mep/" TargetMode="External"/><Relationship Id="rId26" Type="http://schemas.openxmlformats.org/officeDocument/2006/relationships/hyperlink" Target="https://ansm.sante.fr/informations-de-securite/" TargetMode="External"/><Relationship Id="rId21" Type="http://schemas.openxmlformats.org/officeDocument/2006/relationships/hyperlink" Target="https://recalls-rappels.canada.ca/en/search/sit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ccessdata.fda.gov/scripts/cdrh/cfdocs/cfmaude/search.cfm" TargetMode="External"/><Relationship Id="rId17" Type="http://schemas.openxmlformats.org/officeDocument/2006/relationships/hyperlink" Target="https://www.gov.uk/drug-device-alerts" TargetMode="External"/><Relationship Id="rId25" Type="http://schemas.openxmlformats.org/officeDocument/2006/relationships/hyperlink" Target="https://www.accessdata.fda.gov/scripts/cdrh/cfdocs/cfTPLC/tplc.cfm" TargetMode="External"/><Relationship Id="rId33" Type="http://schemas.openxmlformats.org/officeDocument/2006/relationships/hyperlink" Target="https://recalls-rappels.canada.ca/en/search/site" TargetMode="External"/><Relationship Id="rId2" Type="http://schemas.openxmlformats.org/officeDocument/2006/relationships/numbering" Target="numbering.xml"/><Relationship Id="rId16" Type="http://schemas.openxmlformats.org/officeDocument/2006/relationships/hyperlink" Target="https://www.bfarm.de/SiteGlobals/Forms/Suche/EN/Expertensuche_Formular.html?nn=708434&amp;cl2Categories_Format=kundeninfo" TargetMode="External"/><Relationship Id="rId20" Type="http://schemas.openxmlformats.org/officeDocument/2006/relationships/hyperlink" Target="https://apps.tga.gov.au/PROD/SARA/arn-entry.aspx" TargetMode="External"/><Relationship Id="rId29" Type="http://schemas.openxmlformats.org/officeDocument/2006/relationships/hyperlink" Target="https://www.gov.uk/drug-device-ale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ccessdata.fda.gov/scripts/cdrh/cfdocs/cfRES/res.cfm" TargetMode="External"/><Relationship Id="rId32" Type="http://schemas.openxmlformats.org/officeDocument/2006/relationships/hyperlink" Target="https://apps.tga.gov.au/PROD/SARA/arn-entry.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nsm.sante.fr/informations-de-securite/" TargetMode="External"/><Relationship Id="rId23" Type="http://schemas.openxmlformats.org/officeDocument/2006/relationships/hyperlink" Target="https://www.accessdata.fda.gov/scripts/cdrh/cfdocs/cfmaude/search.cfm" TargetMode="External"/><Relationship Id="rId28" Type="http://schemas.openxmlformats.org/officeDocument/2006/relationships/hyperlink" Target="https://www.bfarm.de/SiteGlobals/Forms/Suche/EN/Expertensuche_Formular.html?nn=708434&amp;cl2Categories_Format=kundeninfo"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apps.tga.gov.au/prod/DEVICES/daen-entry.aspx" TargetMode="External"/><Relationship Id="rId31" Type="http://schemas.openxmlformats.org/officeDocument/2006/relationships/hyperlink" Target="https://apps.tga.gov.au/prod/DEVICES/daen-entry.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ccessdata.fda.gov/scripts/cdrh/cfdocs/cfTPLC/tplc.cfm" TargetMode="External"/><Relationship Id="rId22" Type="http://schemas.openxmlformats.org/officeDocument/2006/relationships/hyperlink" Target="https://ec.europa.eu/tools/eudamed/" TargetMode="External"/><Relationship Id="rId27" Type="http://schemas.openxmlformats.org/officeDocument/2006/relationships/image" Target="media/image2.png"/><Relationship Id="rId30" Type="http://schemas.openxmlformats.org/officeDocument/2006/relationships/hyperlink" Target="https://fsca.swissmedic.ch/mep/" TargetMode="External"/><Relationship Id="rId35"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E47D-9BCD-4CBA-897A-2FFCA820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16</Pages>
  <Words>3940</Words>
  <Characters>21673</Characters>
  <Application>Microsoft Office Word</Application>
  <DocSecurity>0</DocSecurity>
  <Lines>180</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Alexandre Pétiard</cp:lastModifiedBy>
  <cp:revision>1359</cp:revision>
  <dcterms:created xsi:type="dcterms:W3CDTF">2016-08-09T19:06:00Z</dcterms:created>
  <dcterms:modified xsi:type="dcterms:W3CDTF">2023-11-02T14:11:00Z</dcterms:modified>
</cp:coreProperties>
</file>